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B46B7" w14:textId="794E88DC" w:rsidR="005865C2" w:rsidRPr="00AF0639" w:rsidRDefault="00B74B08" w:rsidP="005865C2">
      <w:pPr>
        <w:pStyle w:val="Nagwek1"/>
        <w:spacing w:before="240" w:beforeAutospacing="0" w:after="240" w:afterAutospacing="0"/>
        <w:rPr>
          <w:b w:val="0"/>
          <w:sz w:val="40"/>
          <w:szCs w:val="40"/>
        </w:rPr>
      </w:pPr>
      <w:r w:rsidRPr="00AF0639">
        <w:rPr>
          <w:b w:val="0"/>
          <w:sz w:val="40"/>
          <w:szCs w:val="40"/>
        </w:rPr>
        <w:t>Procedura obsługi osób ze szczególnymi potrzebami w</w:t>
      </w:r>
      <w:r w:rsidR="005865C2" w:rsidRPr="00AF0639">
        <w:rPr>
          <w:b w:val="0"/>
          <w:sz w:val="40"/>
          <w:szCs w:val="40"/>
        </w:rPr>
        <w:t> </w:t>
      </w:r>
      <w:r w:rsidR="00F14D5F">
        <w:rPr>
          <w:b w:val="0"/>
          <w:sz w:val="40"/>
          <w:szCs w:val="40"/>
        </w:rPr>
        <w:t xml:space="preserve">Przedszkolu Miejskim nr </w:t>
      </w:r>
      <w:r w:rsidR="00C41024">
        <w:rPr>
          <w:b w:val="0"/>
          <w:sz w:val="40"/>
          <w:szCs w:val="40"/>
        </w:rPr>
        <w:t>4</w:t>
      </w:r>
      <w:r w:rsidR="00AF0639" w:rsidRPr="00AF0639">
        <w:rPr>
          <w:b w:val="0"/>
          <w:sz w:val="40"/>
          <w:szCs w:val="40"/>
        </w:rPr>
        <w:t xml:space="preserve"> w Ozorkowie</w:t>
      </w:r>
    </w:p>
    <w:p w14:paraId="56BCDC5C" w14:textId="5BBA852A" w:rsidR="00B74B08" w:rsidRPr="00AF0639" w:rsidRDefault="00B74B08" w:rsidP="005865C2">
      <w:pPr>
        <w:pStyle w:val="Nagwek2"/>
        <w:rPr>
          <w:b w:val="0"/>
        </w:rPr>
      </w:pPr>
      <w:r w:rsidRPr="00AF0639">
        <w:rPr>
          <w:b w:val="0"/>
        </w:rPr>
        <w:t xml:space="preserve">Rozdział 1 </w:t>
      </w:r>
      <w:r w:rsidR="00082527" w:rsidRPr="00AF0639">
        <w:rPr>
          <w:b w:val="0"/>
        </w:rPr>
        <w:t xml:space="preserve">- </w:t>
      </w:r>
      <w:r w:rsidRPr="00AF0639">
        <w:rPr>
          <w:b w:val="0"/>
        </w:rPr>
        <w:t xml:space="preserve">Postanowienia ogólne </w:t>
      </w:r>
    </w:p>
    <w:p w14:paraId="2A4DA24D" w14:textId="7F582B4E" w:rsidR="00F44A1D" w:rsidRPr="00AF0639" w:rsidRDefault="00B74B08" w:rsidP="005865C2">
      <w:pPr>
        <w:pStyle w:val="Nagwek3"/>
        <w:rPr>
          <w:b w:val="0"/>
        </w:rPr>
      </w:pPr>
      <w:r w:rsidRPr="00AF0639">
        <w:rPr>
          <w:b w:val="0"/>
        </w:rPr>
        <w:t>§1.</w:t>
      </w:r>
    </w:p>
    <w:p w14:paraId="265E9C13" w14:textId="66A2F337" w:rsidR="00B74B08" w:rsidRPr="00082527" w:rsidRDefault="00F14D5F" w:rsidP="00EB4715">
      <w:r>
        <w:t xml:space="preserve">Przedszkole Miejskie nr </w:t>
      </w:r>
      <w:r w:rsidR="00C41024">
        <w:t>4</w:t>
      </w:r>
      <w:r w:rsidR="00AF0639">
        <w:t>w Ozorkowie</w:t>
      </w:r>
      <w:r w:rsidR="00B74B08" w:rsidRPr="00082527">
        <w:t xml:space="preserve">, zwana dalej </w:t>
      </w:r>
      <w:r>
        <w:t>Przedszkolem</w:t>
      </w:r>
      <w:r w:rsidR="00B74B08" w:rsidRPr="00082527">
        <w:t xml:space="preserve">, zapewnia obsługę osób ze szczególnymi potrzebami. </w:t>
      </w:r>
    </w:p>
    <w:p w14:paraId="05764AD5" w14:textId="77777777" w:rsidR="00F44A1D" w:rsidRPr="00AF0639" w:rsidRDefault="00B74B08" w:rsidP="005865C2">
      <w:pPr>
        <w:pStyle w:val="Nagwek3"/>
        <w:rPr>
          <w:b w:val="0"/>
        </w:rPr>
      </w:pPr>
      <w:r w:rsidRPr="00AF0639">
        <w:rPr>
          <w:b w:val="0"/>
        </w:rPr>
        <w:t>§2.</w:t>
      </w:r>
    </w:p>
    <w:p w14:paraId="169658E6" w14:textId="20648890" w:rsidR="00B74B08" w:rsidRPr="00082527" w:rsidRDefault="00B74B08" w:rsidP="00EB4715">
      <w:r w:rsidRPr="00082527">
        <w:t xml:space="preserve">Procedura określa zasady postępowania pracowników </w:t>
      </w:r>
      <w:r w:rsidR="00F14D5F">
        <w:t>Przedszkola</w:t>
      </w:r>
      <w:r w:rsidRPr="00082527">
        <w:t xml:space="preserve"> w przypadku kontaktu z</w:t>
      </w:r>
      <w:r w:rsidR="00082527">
        <w:t> </w:t>
      </w:r>
      <w:r w:rsidRPr="00082527">
        <w:t xml:space="preserve">osobami ze szczególnymi potrzebami. </w:t>
      </w:r>
    </w:p>
    <w:p w14:paraId="6FE8B140" w14:textId="4CE4E6A0" w:rsidR="00F44A1D" w:rsidRPr="00AF0639" w:rsidRDefault="00B74B08" w:rsidP="005865C2">
      <w:pPr>
        <w:pStyle w:val="Nagwek3"/>
        <w:rPr>
          <w:b w:val="0"/>
        </w:rPr>
      </w:pPr>
      <w:r w:rsidRPr="00AF0639">
        <w:rPr>
          <w:b w:val="0"/>
        </w:rPr>
        <w:t>§3.</w:t>
      </w:r>
    </w:p>
    <w:p w14:paraId="20DD3AC9" w14:textId="26218B46" w:rsidR="00B74B08" w:rsidRPr="00082527" w:rsidRDefault="00B74B08" w:rsidP="00EB4715">
      <w:r w:rsidRPr="00082527">
        <w:t>Ilekroć w niniejszej procedurze jest mowa o:</w:t>
      </w:r>
    </w:p>
    <w:p w14:paraId="6224F294" w14:textId="48C1C2DB" w:rsidR="00B74B08" w:rsidRPr="00082527" w:rsidRDefault="00F14D5F" w:rsidP="00EB4715">
      <w:pPr>
        <w:pStyle w:val="Akapitzlist"/>
        <w:numPr>
          <w:ilvl w:val="0"/>
          <w:numId w:val="1"/>
        </w:numPr>
        <w:tabs>
          <w:tab w:val="clear" w:pos="720"/>
          <w:tab w:val="num" w:pos="284"/>
        </w:tabs>
        <w:ind w:left="284" w:hanging="284"/>
      </w:pPr>
      <w:r>
        <w:t>Przedszkolu</w:t>
      </w:r>
      <w:r w:rsidR="00B74B08" w:rsidRPr="00082527">
        <w:t xml:space="preserve"> - należy przez to rozumieć </w:t>
      </w:r>
      <w:r>
        <w:t xml:space="preserve">Przedszkole Miejskie nr </w:t>
      </w:r>
      <w:r w:rsidR="00C41024">
        <w:t>4</w:t>
      </w:r>
      <w:r w:rsidR="00AF0639">
        <w:t xml:space="preserve"> w Ozorkowie</w:t>
      </w:r>
      <w:r w:rsidR="00B74B08" w:rsidRPr="00082527">
        <w:t>;</w:t>
      </w:r>
    </w:p>
    <w:p w14:paraId="3E7B157F" w14:textId="7C40AEC5" w:rsidR="00B74B08" w:rsidRPr="00082527" w:rsidRDefault="00B74B08" w:rsidP="00EB4715">
      <w:pPr>
        <w:pStyle w:val="Akapitzlist"/>
        <w:numPr>
          <w:ilvl w:val="0"/>
          <w:numId w:val="1"/>
        </w:numPr>
        <w:ind w:left="284" w:hanging="284"/>
      </w:pPr>
      <w:proofErr w:type="gramStart"/>
      <w:r w:rsidRPr="00082527">
        <w:t>osobie</w:t>
      </w:r>
      <w:proofErr w:type="gramEnd"/>
      <w:r w:rsidRPr="00082527">
        <w:t xml:space="preserve"> ze szczególnymi potrzebami - należy przez to rozumieć osobę, która ze względu na swoje cechy zewnętrzne lub wewnętrzne, albo ze względu na okoliczności, w których się znajduje, musi podjąć dodatkowe działania lub zastosować dodatkowe środki w celu </w:t>
      </w:r>
      <w:proofErr w:type="gramStart"/>
      <w:r w:rsidRPr="00082527">
        <w:t>przezwyciężenia</w:t>
      </w:r>
      <w:proofErr w:type="gramEnd"/>
      <w:r w:rsidRPr="00082527">
        <w:t xml:space="preserve"> bariery, aby uczestniczyć w różnych sferach życia na zasadzie równości z innymi osobami</w:t>
      </w:r>
      <w:r w:rsidR="00A9660B">
        <w:t>;</w:t>
      </w:r>
      <w:r w:rsidRPr="00082527">
        <w:t xml:space="preserve"> osobą ze szczególnymi potrzebami może być w szczególności: osoba trwale lub czasowo poruszająca się na wózku, osoba trwale lub czasowo poruszająca się o kulach, osoba mająca inne trudności w poruszaniu się, osoba z trwałą lub czasową niepełnosprawnością wzroku, osoba z trwałą lub czasową niepełnosprawnością słuchu, osoba starsza, osoba osłabiona np. chorobą, osoba niskorosła, osoba mająca trudności z wyraźnym mówieniem, osoba z niepełnosprawnością intelektualną, z chorobą psychiczną, z Zespołem Aspergera lub w spektrum autyzmu, kobieta w ciąży, rodzice i opiekunowie z dziećmi, osoba z dużym bagażem, osoba </w:t>
      </w:r>
      <w:proofErr w:type="gramStart"/>
      <w:r w:rsidRPr="00082527">
        <w:t>posługująca</w:t>
      </w:r>
      <w:proofErr w:type="gramEnd"/>
      <w:r w:rsidRPr="00082527">
        <w:t xml:space="preserve"> się innym językiem niż język polski lub słabo władająca językiem polskim, osoba z niskim wykształceniem;</w:t>
      </w:r>
    </w:p>
    <w:p w14:paraId="12F47B09" w14:textId="046C2FE4" w:rsidR="00B74B08" w:rsidRPr="00082527" w:rsidRDefault="00B74B08" w:rsidP="00EB4715">
      <w:pPr>
        <w:pStyle w:val="Akapitzlist"/>
        <w:numPr>
          <w:ilvl w:val="0"/>
          <w:numId w:val="1"/>
        </w:numPr>
        <w:ind w:left="284" w:hanging="284"/>
      </w:pPr>
      <w:proofErr w:type="gramStart"/>
      <w:r w:rsidRPr="00082527">
        <w:t>pracowniku</w:t>
      </w:r>
      <w:proofErr w:type="gramEnd"/>
      <w:r w:rsidRPr="00082527">
        <w:t xml:space="preserve"> pierwszego kontaktu – należy przez to rozumieć pracownika</w:t>
      </w:r>
      <w:r w:rsidR="00AD1A16" w:rsidRPr="00082527">
        <w:t xml:space="preserve"> </w:t>
      </w:r>
      <w:r w:rsidR="00F14D5F">
        <w:t>Przedszkola</w:t>
      </w:r>
      <w:r w:rsidRPr="00082527">
        <w:t>, który został poproszony o pomoc lub informację w zakresie sposobu załatwienia sprawy przez osobę ze szczególnymi potrzebami;</w:t>
      </w:r>
    </w:p>
    <w:p w14:paraId="67439484" w14:textId="292289DA" w:rsidR="000D46CF" w:rsidRDefault="00B74B08" w:rsidP="000D46CF">
      <w:pPr>
        <w:pStyle w:val="Akapitzlist"/>
        <w:numPr>
          <w:ilvl w:val="0"/>
          <w:numId w:val="1"/>
        </w:numPr>
        <w:ind w:left="284" w:hanging="284"/>
      </w:pPr>
      <w:proofErr w:type="gramStart"/>
      <w:r w:rsidRPr="00082527">
        <w:t>osobie</w:t>
      </w:r>
      <w:proofErr w:type="gramEnd"/>
      <w:r w:rsidRPr="00082527">
        <w:t xml:space="preserve"> uprawnionej - należy przez to rozumieć osobę doświadczającą trwale lub okresowo trudności w komunikowaniu się.</w:t>
      </w:r>
    </w:p>
    <w:p w14:paraId="0569A27D" w14:textId="667134AC" w:rsidR="00B74B08" w:rsidRPr="00AF0639" w:rsidRDefault="00B74B08" w:rsidP="005865C2">
      <w:pPr>
        <w:pStyle w:val="Nagwek2"/>
        <w:rPr>
          <w:b w:val="0"/>
        </w:rPr>
      </w:pPr>
      <w:r w:rsidRPr="00AF0639">
        <w:rPr>
          <w:b w:val="0"/>
        </w:rPr>
        <w:lastRenderedPageBreak/>
        <w:t>Rozdział 2 - Dostępność architektoniczna, informacyjno-komunikacyjna i cyfrowa.</w:t>
      </w:r>
    </w:p>
    <w:p w14:paraId="446167BF" w14:textId="67D5E31A" w:rsidR="00F44A1D" w:rsidRPr="00AF0639" w:rsidRDefault="00B74B08" w:rsidP="005865C2">
      <w:pPr>
        <w:pStyle w:val="Nagwek3"/>
        <w:rPr>
          <w:b w:val="0"/>
        </w:rPr>
      </w:pPr>
      <w:r w:rsidRPr="00AF0639">
        <w:rPr>
          <w:b w:val="0"/>
        </w:rPr>
        <w:t>§</w:t>
      </w:r>
      <w:r w:rsidR="00F44A1D" w:rsidRPr="00AF0639">
        <w:rPr>
          <w:b w:val="0"/>
        </w:rPr>
        <w:t>4</w:t>
      </w:r>
    </w:p>
    <w:p w14:paraId="648C01EB" w14:textId="2F05ADFC" w:rsidR="00AF0639" w:rsidRDefault="00B74B08" w:rsidP="00EB4715">
      <w:r w:rsidRPr="00082527">
        <w:t>Dostępność budynk</w:t>
      </w:r>
      <w:r w:rsidR="00F14D5F">
        <w:t>u</w:t>
      </w:r>
      <w:r w:rsidRPr="00082527">
        <w:t xml:space="preserve"> </w:t>
      </w:r>
      <w:r w:rsidR="00F14D5F">
        <w:t xml:space="preserve">Przedszkola Miejskiego nr </w:t>
      </w:r>
      <w:r w:rsidR="00C41024">
        <w:t>4</w:t>
      </w:r>
      <w:r w:rsidR="00AF0639">
        <w:t xml:space="preserve"> w Ozorkowie</w:t>
      </w:r>
      <w:r w:rsidRPr="00082527">
        <w:t xml:space="preserve"> została opisana w deklaracji dostępności </w:t>
      </w:r>
      <w:r w:rsidR="00F14D5F">
        <w:t>Przedszkola</w:t>
      </w:r>
      <w:r w:rsidR="00F44A1D">
        <w:t>.</w:t>
      </w:r>
    </w:p>
    <w:p w14:paraId="2E222FFC" w14:textId="221180A8" w:rsidR="00A9660B" w:rsidRPr="00A9660B" w:rsidRDefault="00C41024" w:rsidP="005865C2">
      <w:pPr>
        <w:pStyle w:val="Nagwek3"/>
        <w:rPr>
          <w:b w:val="0"/>
          <w:bCs w:val="0"/>
          <w:sz w:val="24"/>
          <w:szCs w:val="24"/>
        </w:rPr>
      </w:pPr>
      <w:hyperlink r:id="rId6" w:history="1">
        <w:r w:rsidRPr="00334A19">
          <w:rPr>
            <w:rStyle w:val="Hipercze"/>
            <w:b w:val="0"/>
            <w:bCs w:val="0"/>
            <w:sz w:val="24"/>
            <w:szCs w:val="24"/>
          </w:rPr>
          <w:t>https://pm4ozorkow.bip.wikom.pl/deklaracja-dostepnosci</w:t>
        </w:r>
      </w:hyperlink>
    </w:p>
    <w:p w14:paraId="16B0440B" w14:textId="36066374" w:rsidR="00F44A1D" w:rsidRPr="00AF0639" w:rsidRDefault="00B74B08" w:rsidP="005865C2">
      <w:pPr>
        <w:pStyle w:val="Nagwek3"/>
        <w:rPr>
          <w:b w:val="0"/>
        </w:rPr>
      </w:pPr>
      <w:r w:rsidRPr="00AF0639">
        <w:rPr>
          <w:b w:val="0"/>
        </w:rPr>
        <w:t>§</w:t>
      </w:r>
      <w:r w:rsidR="00F44A1D" w:rsidRPr="00AF0639">
        <w:rPr>
          <w:b w:val="0"/>
        </w:rPr>
        <w:t>5</w:t>
      </w:r>
      <w:r w:rsidRPr="00AF0639">
        <w:rPr>
          <w:b w:val="0"/>
        </w:rPr>
        <w:t>.</w:t>
      </w:r>
    </w:p>
    <w:p w14:paraId="6D9EFB82" w14:textId="6754549D" w:rsidR="00B74B08" w:rsidRPr="00082527" w:rsidRDefault="00B74B08" w:rsidP="00EB4715">
      <w:r w:rsidRPr="00082527">
        <w:t>Osoby ze szczególnymi potrzebami, w razie potrzeby, uzyskują pomoc od pracowników pierwszego kontaktu</w:t>
      </w:r>
      <w:r w:rsidR="00AD1A16" w:rsidRPr="00082527">
        <w:t xml:space="preserve"> zatrudnionych w </w:t>
      </w:r>
      <w:r w:rsidR="00F14D5F">
        <w:t>Przedszkolu</w:t>
      </w:r>
      <w:r w:rsidR="00F44A1D">
        <w:t>.</w:t>
      </w:r>
    </w:p>
    <w:p w14:paraId="0E1D7A75" w14:textId="77777777" w:rsidR="00F44A1D" w:rsidRPr="00AF0639" w:rsidRDefault="00B74B08" w:rsidP="005865C2">
      <w:pPr>
        <w:pStyle w:val="Nagwek3"/>
        <w:rPr>
          <w:b w:val="0"/>
        </w:rPr>
      </w:pPr>
      <w:r w:rsidRPr="00AF0639">
        <w:rPr>
          <w:b w:val="0"/>
        </w:rPr>
        <w:t>§</w:t>
      </w:r>
      <w:r w:rsidR="00F44A1D" w:rsidRPr="00AF0639">
        <w:rPr>
          <w:b w:val="0"/>
        </w:rPr>
        <w:t>6</w:t>
      </w:r>
      <w:r w:rsidRPr="00AF0639">
        <w:rPr>
          <w:b w:val="0"/>
        </w:rPr>
        <w:t>.</w:t>
      </w:r>
    </w:p>
    <w:p w14:paraId="0723A26A" w14:textId="42C802BA" w:rsidR="00B74B08" w:rsidRPr="00082527" w:rsidRDefault="00B74B08" w:rsidP="00EB4715">
      <w:r w:rsidRPr="00082527">
        <w:t>Pracownicy pierwszego kontaktu wychodzą z inicjatywą nawiązania kontaktu z osobą ze szczególnymi potrzebami. Dotyczy to szczególnie osób starszych, osób poruszających się z</w:t>
      </w:r>
      <w:r w:rsidR="00082527">
        <w:t> </w:t>
      </w:r>
      <w:r w:rsidRPr="00082527">
        <w:t xml:space="preserve">białą </w:t>
      </w:r>
      <w:proofErr w:type="gramStart"/>
      <w:r w:rsidRPr="00082527">
        <w:t>laską</w:t>
      </w:r>
      <w:proofErr w:type="gramEnd"/>
      <w:r w:rsidRPr="00082527">
        <w:t xml:space="preserve"> lub psem przewodnikiem.</w:t>
      </w:r>
    </w:p>
    <w:p w14:paraId="1EEBF426" w14:textId="77777777" w:rsidR="00F44A1D" w:rsidRPr="00AF0639" w:rsidRDefault="00B74B08" w:rsidP="005865C2">
      <w:pPr>
        <w:pStyle w:val="Nagwek3"/>
        <w:rPr>
          <w:b w:val="0"/>
        </w:rPr>
      </w:pPr>
      <w:r w:rsidRPr="00AF0639">
        <w:rPr>
          <w:b w:val="0"/>
        </w:rPr>
        <w:t>§</w:t>
      </w:r>
      <w:r w:rsidR="00F44A1D" w:rsidRPr="00AF0639">
        <w:rPr>
          <w:b w:val="0"/>
        </w:rPr>
        <w:t>7</w:t>
      </w:r>
      <w:r w:rsidRPr="00AF0639">
        <w:rPr>
          <w:b w:val="0"/>
        </w:rPr>
        <w:t>.</w:t>
      </w:r>
    </w:p>
    <w:p w14:paraId="7C4C50F0" w14:textId="0B5B072B" w:rsidR="00B74B08" w:rsidRPr="00082527" w:rsidRDefault="00B74B08" w:rsidP="00EB4715">
      <w:r w:rsidRPr="00082527">
        <w:t>Osoby mające trudności w komunikowaniu się mogą wnioskować o przekazanie wymaganych druków i sposobu załatwienia</w:t>
      </w:r>
      <w:r w:rsidR="00AF0639">
        <w:t xml:space="preserve"> sprawy w </w:t>
      </w:r>
      <w:r w:rsidRPr="00082527">
        <w:t>druku powiększonym, w języku łatwym do czytania i rozum</w:t>
      </w:r>
      <w:r w:rsidR="00AF0639">
        <w:t>ienia (ETR).</w:t>
      </w:r>
    </w:p>
    <w:p w14:paraId="3FD58DF6" w14:textId="20FEBA43" w:rsidR="00B74B08" w:rsidRPr="00AF0639" w:rsidRDefault="00B74B08" w:rsidP="005865C2">
      <w:pPr>
        <w:pStyle w:val="Nagwek2"/>
        <w:rPr>
          <w:b w:val="0"/>
        </w:rPr>
      </w:pPr>
      <w:r w:rsidRPr="00AF0639">
        <w:rPr>
          <w:b w:val="0"/>
        </w:rPr>
        <w:t>Rozdział 3 - Zasady obsługi osób ze szczególnymi potrzebami.</w:t>
      </w:r>
    </w:p>
    <w:p w14:paraId="0589BAFE" w14:textId="10435AFA" w:rsidR="00F44A1D" w:rsidRPr="00AF0639" w:rsidRDefault="00B74B08" w:rsidP="005865C2">
      <w:pPr>
        <w:pStyle w:val="Nagwek3"/>
        <w:rPr>
          <w:b w:val="0"/>
        </w:rPr>
      </w:pPr>
      <w:r w:rsidRPr="00AF0639">
        <w:rPr>
          <w:b w:val="0"/>
        </w:rPr>
        <w:t>§</w:t>
      </w:r>
      <w:r w:rsidR="00A9660B">
        <w:rPr>
          <w:b w:val="0"/>
        </w:rPr>
        <w:t>8</w:t>
      </w:r>
      <w:r w:rsidRPr="00AF0639">
        <w:rPr>
          <w:b w:val="0"/>
        </w:rPr>
        <w:t>.</w:t>
      </w:r>
    </w:p>
    <w:p w14:paraId="5D906FD6" w14:textId="5E5BD56E" w:rsidR="00B74B08" w:rsidRPr="00F44A1D" w:rsidRDefault="00B74B08" w:rsidP="00A9660B">
      <w:pPr>
        <w:pStyle w:val="Akapitzlist"/>
        <w:ind w:left="284"/>
      </w:pPr>
      <w:r w:rsidRPr="00F44A1D">
        <w:t xml:space="preserve">Komunikacja pisemna zewnętrzna i </w:t>
      </w:r>
      <w:r w:rsidR="00AF0639">
        <w:t xml:space="preserve">częściowo </w:t>
      </w:r>
      <w:r w:rsidRPr="00F44A1D">
        <w:t xml:space="preserve">wewnętrzna w </w:t>
      </w:r>
      <w:r w:rsidR="00F14D5F">
        <w:t>Przedszkolu</w:t>
      </w:r>
      <w:r w:rsidRPr="00F44A1D">
        <w:t xml:space="preserve"> odbywa się z zachowaniem zasad edycji tekstu, zgodnym z WCAG 2.1. </w:t>
      </w:r>
      <w:proofErr w:type="gramStart"/>
      <w:r w:rsidRPr="00F44A1D">
        <w:t>or</w:t>
      </w:r>
      <w:bookmarkStart w:id="0" w:name="_GoBack"/>
      <w:bookmarkEnd w:id="0"/>
      <w:r w:rsidRPr="00F44A1D">
        <w:t>az</w:t>
      </w:r>
      <w:proofErr w:type="gramEnd"/>
      <w:r w:rsidRPr="00F44A1D">
        <w:t xml:space="preserve"> w języku prostym.</w:t>
      </w:r>
    </w:p>
    <w:p w14:paraId="160D3082" w14:textId="14AFEC76" w:rsidR="00F44A1D" w:rsidRPr="00AF0639" w:rsidRDefault="00B74B08" w:rsidP="005865C2">
      <w:pPr>
        <w:pStyle w:val="Nagwek3"/>
        <w:rPr>
          <w:b w:val="0"/>
        </w:rPr>
      </w:pPr>
      <w:r w:rsidRPr="00AF0639">
        <w:rPr>
          <w:b w:val="0"/>
        </w:rPr>
        <w:t>§</w:t>
      </w:r>
      <w:r w:rsidR="00A9660B">
        <w:rPr>
          <w:b w:val="0"/>
        </w:rPr>
        <w:t>9</w:t>
      </w:r>
      <w:r w:rsidR="00F44A1D" w:rsidRPr="00AF0639">
        <w:rPr>
          <w:b w:val="0"/>
        </w:rPr>
        <w:t>.</w:t>
      </w:r>
    </w:p>
    <w:p w14:paraId="16C0458B" w14:textId="7CFD58EC" w:rsidR="00B74B08" w:rsidRPr="00082527" w:rsidRDefault="00B74B08" w:rsidP="00EB4715">
      <w:r w:rsidRPr="00082527">
        <w:t xml:space="preserve">Osoby doświadczające trudności z osobistym przybyciem do siedziby </w:t>
      </w:r>
      <w:r w:rsidR="00F14D5F">
        <w:t>Przedszkola</w:t>
      </w:r>
      <w:r w:rsidRPr="00082527">
        <w:t xml:space="preserve"> mogą załatwić sprawę za pośrednictwem następujących środków komunikacji:</w:t>
      </w:r>
    </w:p>
    <w:p w14:paraId="7775D298" w14:textId="425D4D07" w:rsidR="00B74B08" w:rsidRPr="00082527" w:rsidRDefault="00AF0639" w:rsidP="00EB4715">
      <w:pPr>
        <w:pStyle w:val="Akapitzlist"/>
        <w:numPr>
          <w:ilvl w:val="0"/>
          <w:numId w:val="2"/>
        </w:numPr>
        <w:tabs>
          <w:tab w:val="clear" w:pos="720"/>
          <w:tab w:val="num" w:pos="284"/>
        </w:tabs>
        <w:ind w:left="284" w:hanging="284"/>
      </w:pPr>
      <w:proofErr w:type="gramStart"/>
      <w:r>
        <w:t>telefonicznie</w:t>
      </w:r>
      <w:proofErr w:type="gramEnd"/>
      <w:r>
        <w:t xml:space="preserve"> pod numerem: 42-71</w:t>
      </w:r>
      <w:r w:rsidR="00F14D5F">
        <w:t>0</w:t>
      </w:r>
      <w:r>
        <w:t>-</w:t>
      </w:r>
      <w:r w:rsidR="00F14D5F">
        <w:t>31</w:t>
      </w:r>
      <w:r>
        <w:t>-</w:t>
      </w:r>
      <w:r w:rsidR="00F14D5F">
        <w:t>7</w:t>
      </w:r>
      <w:r w:rsidR="00C41024">
        <w:t>5</w:t>
      </w:r>
    </w:p>
    <w:p w14:paraId="7E1D146A" w14:textId="1D47C1E7" w:rsidR="00B74B08" w:rsidRDefault="00B74B08" w:rsidP="00EB4715">
      <w:pPr>
        <w:pStyle w:val="Akapitzlist"/>
        <w:numPr>
          <w:ilvl w:val="0"/>
          <w:numId w:val="2"/>
        </w:numPr>
        <w:tabs>
          <w:tab w:val="clear" w:pos="720"/>
          <w:tab w:val="num" w:pos="284"/>
        </w:tabs>
        <w:ind w:left="284" w:hanging="284"/>
      </w:pPr>
      <w:proofErr w:type="gramStart"/>
      <w:r w:rsidRPr="00082527">
        <w:t>wysyłając</w:t>
      </w:r>
      <w:proofErr w:type="gramEnd"/>
      <w:r w:rsidRPr="00082527">
        <w:t xml:space="preserve"> pismo lub wniosek: </w:t>
      </w:r>
    </w:p>
    <w:p w14:paraId="77DDE215" w14:textId="52B2D26E" w:rsidR="00043E60" w:rsidRPr="00082527" w:rsidRDefault="00043E60" w:rsidP="00043E60">
      <w:pPr>
        <w:pStyle w:val="Akapitzlist"/>
        <w:ind w:left="0"/>
      </w:pPr>
      <w:proofErr w:type="gramStart"/>
      <w:r>
        <w:lastRenderedPageBreak/>
        <w:t>poczta</w:t>
      </w:r>
      <w:proofErr w:type="gramEnd"/>
      <w:r>
        <w:t xml:space="preserve"> tradycyjną: 95-035 Ozor</w:t>
      </w:r>
      <w:r w:rsidR="00C41024">
        <w:t>ków ul. Lotnicza 3</w:t>
      </w:r>
      <w:r>
        <w:t>,</w:t>
      </w:r>
    </w:p>
    <w:p w14:paraId="0928EDB8" w14:textId="77F685BA" w:rsidR="00A9660B" w:rsidRPr="00D5762F" w:rsidRDefault="00B74B08" w:rsidP="00D5762F">
      <w:pPr>
        <w:pStyle w:val="Akapitzlist"/>
        <w:numPr>
          <w:ilvl w:val="1"/>
          <w:numId w:val="20"/>
        </w:numPr>
        <w:ind w:left="1156"/>
      </w:pPr>
      <w:proofErr w:type="gramStart"/>
      <w:r w:rsidRPr="00082527">
        <w:t>pocztą</w:t>
      </w:r>
      <w:proofErr w:type="gramEnd"/>
      <w:r w:rsidRPr="00082527">
        <w:t xml:space="preserve"> elektroniczną na adre</w:t>
      </w:r>
      <w:r w:rsidR="00AD1A16" w:rsidRPr="00082527">
        <w:t xml:space="preserve">s: </w:t>
      </w:r>
      <w:hyperlink r:id="rId7" w:history="1">
        <w:r w:rsidR="00C41024" w:rsidRPr="00334A19">
          <w:rPr>
            <w:rStyle w:val="Hipercze"/>
          </w:rPr>
          <w:t>pm4ozorkow@wikom.pl</w:t>
        </w:r>
      </w:hyperlink>
      <w:r w:rsidRPr="005865C2">
        <w:t>,</w:t>
      </w:r>
      <w:r w:rsidR="00C41024">
        <w:t xml:space="preserve"> </w:t>
      </w:r>
    </w:p>
    <w:p w14:paraId="5C3D8126" w14:textId="5CF39AD7" w:rsidR="00182492" w:rsidRPr="00082527" w:rsidRDefault="00AD1A16" w:rsidP="00043E60">
      <w:pPr>
        <w:pStyle w:val="Akapitzlist"/>
        <w:numPr>
          <w:ilvl w:val="1"/>
          <w:numId w:val="20"/>
        </w:numPr>
        <w:ind w:left="1156"/>
      </w:pPr>
      <w:r w:rsidRPr="00082527">
        <w:t>adres do e-Dorę</w:t>
      </w:r>
      <w:r w:rsidR="00961BC3">
        <w:t xml:space="preserve">czeń: </w:t>
      </w:r>
      <w:r w:rsidR="00D5762F">
        <w:t>AE</w:t>
      </w:r>
      <w:proofErr w:type="gramStart"/>
      <w:r w:rsidR="00D5762F">
        <w:t>:PL-</w:t>
      </w:r>
      <w:proofErr w:type="gramEnd"/>
      <w:r w:rsidR="00486070">
        <w:t>31114-81118-WAIJE-21</w:t>
      </w:r>
    </w:p>
    <w:p w14:paraId="276732A8" w14:textId="66CB0FC7" w:rsidR="00182492" w:rsidRPr="00CD40C8" w:rsidRDefault="00182492" w:rsidP="005865C2">
      <w:pPr>
        <w:pStyle w:val="Nagwek2"/>
        <w:rPr>
          <w:b w:val="0"/>
        </w:rPr>
      </w:pPr>
      <w:r w:rsidRPr="00CD40C8">
        <w:rPr>
          <w:b w:val="0"/>
        </w:rPr>
        <w:t>Rozdział 3 - Zasady obsługi osób ze szczególnymi potrzebami.</w:t>
      </w:r>
      <w:r w:rsidR="00B74B08" w:rsidRPr="00CD40C8">
        <w:rPr>
          <w:b w:val="0"/>
        </w:rPr>
        <w:t xml:space="preserve"> </w:t>
      </w:r>
    </w:p>
    <w:p w14:paraId="665B4CBB" w14:textId="27550262" w:rsidR="00665868" w:rsidRPr="00CD40C8" w:rsidRDefault="00B74B08" w:rsidP="005865C2">
      <w:pPr>
        <w:pStyle w:val="Nagwek3"/>
        <w:rPr>
          <w:b w:val="0"/>
        </w:rPr>
      </w:pPr>
      <w:r w:rsidRPr="00CD40C8">
        <w:rPr>
          <w:b w:val="0"/>
        </w:rPr>
        <w:t>§1</w:t>
      </w:r>
      <w:r w:rsidR="00780820">
        <w:rPr>
          <w:b w:val="0"/>
        </w:rPr>
        <w:t>0</w:t>
      </w:r>
      <w:r w:rsidRPr="00CD40C8">
        <w:rPr>
          <w:b w:val="0"/>
        </w:rPr>
        <w:t>.</w:t>
      </w:r>
    </w:p>
    <w:p w14:paraId="061788DE" w14:textId="423F30FC" w:rsidR="00B74B08" w:rsidRPr="00082527" w:rsidRDefault="00B74B08" w:rsidP="00EB4715">
      <w:r w:rsidRPr="00082527">
        <w:t xml:space="preserve">Osoby ze szczególnymi potrzebami mogą być obsługiwane poza kolejnością. W sytuacji, gdy w </w:t>
      </w:r>
      <w:r w:rsidR="00F14D5F">
        <w:t>Przedszkolu</w:t>
      </w:r>
      <w:r w:rsidRPr="00082527">
        <w:t xml:space="preserve"> jest wielu klientów, pracownik ma prawo zaprosić osobę o szczególnych potrzebach do obsługi poza kolejnością. </w:t>
      </w:r>
    </w:p>
    <w:p w14:paraId="0C65B1D7" w14:textId="2B31A8CC" w:rsidR="00665868" w:rsidRPr="00CD40C8" w:rsidRDefault="00B74B08" w:rsidP="005865C2">
      <w:pPr>
        <w:pStyle w:val="Nagwek3"/>
        <w:rPr>
          <w:b w:val="0"/>
        </w:rPr>
      </w:pPr>
      <w:r w:rsidRPr="00CD40C8">
        <w:rPr>
          <w:b w:val="0"/>
        </w:rPr>
        <w:t>§</w:t>
      </w:r>
      <w:r w:rsidR="00665868" w:rsidRPr="00CD40C8">
        <w:rPr>
          <w:b w:val="0"/>
        </w:rPr>
        <w:t>1</w:t>
      </w:r>
      <w:r w:rsidR="00780820">
        <w:rPr>
          <w:b w:val="0"/>
        </w:rPr>
        <w:t>1</w:t>
      </w:r>
      <w:r w:rsidRPr="00CD40C8">
        <w:rPr>
          <w:b w:val="0"/>
        </w:rPr>
        <w:t>.</w:t>
      </w:r>
    </w:p>
    <w:p w14:paraId="4FEA5DCD" w14:textId="1FA249E4" w:rsidR="00B74B08" w:rsidRPr="00082527" w:rsidRDefault="00B74B08" w:rsidP="00EB4715">
      <w:r w:rsidRPr="00082527">
        <w:t xml:space="preserve">Pracownik pierwszego kontaktu przeprowadza wstępną rozmowę z osobą ze szczególnymi potrzebami w celu ustalenia charakteru sprawy, a następnie powiadamia odpowiedniego pracownika </w:t>
      </w:r>
      <w:r w:rsidR="00F14D5F">
        <w:t>Przedszkola</w:t>
      </w:r>
      <w:r w:rsidRPr="00082527">
        <w:t xml:space="preserve">. </w:t>
      </w:r>
    </w:p>
    <w:p w14:paraId="0514CFB5" w14:textId="5215910B" w:rsidR="00665868" w:rsidRPr="00CD40C8" w:rsidRDefault="00B74B08" w:rsidP="005865C2">
      <w:pPr>
        <w:pStyle w:val="Nagwek3"/>
        <w:rPr>
          <w:b w:val="0"/>
        </w:rPr>
      </w:pPr>
      <w:r w:rsidRPr="00CD40C8">
        <w:rPr>
          <w:b w:val="0"/>
        </w:rPr>
        <w:t>§</w:t>
      </w:r>
      <w:r w:rsidR="00665868" w:rsidRPr="00CD40C8">
        <w:rPr>
          <w:b w:val="0"/>
        </w:rPr>
        <w:t>1</w:t>
      </w:r>
      <w:r w:rsidR="00780820">
        <w:rPr>
          <w:b w:val="0"/>
        </w:rPr>
        <w:t>2</w:t>
      </w:r>
      <w:r w:rsidRPr="00CD40C8">
        <w:rPr>
          <w:b w:val="0"/>
        </w:rPr>
        <w:t>.</w:t>
      </w:r>
    </w:p>
    <w:p w14:paraId="6D1D614E" w14:textId="346440C0" w:rsidR="00B74B08" w:rsidRPr="00082527" w:rsidRDefault="00B74B08" w:rsidP="00EB4715">
      <w:r w:rsidRPr="00082527">
        <w:t xml:space="preserve">Jeżeli istnieją bariery, które uniemożliwiają lub bardzo utrudniają obsługę osoby ze szczególnymi potrzebami na stanowisku pracownika merytorycznego, pracownik ten obsługuje tę osobę w miejscu dla niej dostępnym. </w:t>
      </w:r>
    </w:p>
    <w:p w14:paraId="15823FC0" w14:textId="273ADD67" w:rsidR="00665868" w:rsidRPr="00CD40C8" w:rsidRDefault="00B74B08" w:rsidP="005865C2">
      <w:pPr>
        <w:pStyle w:val="Nagwek3"/>
        <w:rPr>
          <w:b w:val="0"/>
        </w:rPr>
      </w:pPr>
      <w:r w:rsidRPr="00CD40C8">
        <w:rPr>
          <w:b w:val="0"/>
        </w:rPr>
        <w:t>§</w:t>
      </w:r>
      <w:r w:rsidR="00665868" w:rsidRPr="00CD40C8">
        <w:rPr>
          <w:b w:val="0"/>
        </w:rPr>
        <w:t>1</w:t>
      </w:r>
      <w:r w:rsidR="00780820">
        <w:rPr>
          <w:b w:val="0"/>
        </w:rPr>
        <w:t>3</w:t>
      </w:r>
      <w:r w:rsidRPr="00CD40C8">
        <w:rPr>
          <w:b w:val="0"/>
        </w:rPr>
        <w:t>.</w:t>
      </w:r>
    </w:p>
    <w:p w14:paraId="7E279779" w14:textId="1F15EBD6" w:rsidR="00545109" w:rsidRDefault="00B74B08" w:rsidP="00545109">
      <w:r w:rsidRPr="00082527">
        <w:t xml:space="preserve">Do </w:t>
      </w:r>
      <w:r w:rsidR="00F14D5F">
        <w:t>Przedszkola</w:t>
      </w:r>
      <w:r w:rsidRPr="00082527">
        <w:t xml:space="preserve"> można </w:t>
      </w:r>
      <w:r w:rsidR="00230981">
        <w:t xml:space="preserve">wejść z psem asystującym </w:t>
      </w:r>
      <w:r w:rsidR="00CD40C8">
        <w:t>po wcześniejszym umówieniu</w:t>
      </w:r>
      <w:r w:rsidR="00230981">
        <w:t xml:space="preserve"> i omówieniu</w:t>
      </w:r>
      <w:r w:rsidR="00CD40C8">
        <w:t xml:space="preserve"> wizyty w sekretariacie </w:t>
      </w:r>
      <w:r w:rsidR="00F14D5F">
        <w:t>placówki</w:t>
      </w:r>
      <w:r w:rsidRPr="00082527">
        <w:t xml:space="preserve">. Pracownik </w:t>
      </w:r>
      <w:r w:rsidR="00F14D5F">
        <w:t>Przedszkol</w:t>
      </w:r>
      <w:r w:rsidR="00043E60">
        <w:t>a</w:t>
      </w:r>
      <w:r w:rsidRPr="00082527">
        <w:t xml:space="preserve"> może poprosić właściciela psa o okazanie dokumentów potwierdzających, że pies jest </w:t>
      </w:r>
      <w:r w:rsidR="00CD40C8">
        <w:t>p</w:t>
      </w:r>
      <w:r w:rsidR="00545109">
        <w:t xml:space="preserve">sem </w:t>
      </w:r>
      <w:r w:rsidR="00CD40C8">
        <w:t>asystującym</w:t>
      </w:r>
      <w:r w:rsidR="00C61AF0">
        <w:t xml:space="preserve"> poprzez okazanie certyfikatu potwierdzającego jego status</w:t>
      </w:r>
      <w:r w:rsidR="00545109">
        <w:t>.</w:t>
      </w:r>
      <w:r w:rsidR="00545109" w:rsidRPr="00545109">
        <w:t xml:space="preserve"> </w:t>
      </w:r>
      <w:r w:rsidR="00545109">
        <w:t>Certyfikat wydawany jest przez uprawniony do tego podmiot, prowadzący szkolenie psów asystujących. Najczęściej są to rozmaite organizacje, wpisane do rejestru podmiotów uprawnionych do wydawania certyfikatów. Rejestr organizacji szkolących psy dla osób z niepełnosprawnością można znaleźć na stronie Biura Pełnomocnika Rządu do Spraw Osób Niepełnosprawnych</w:t>
      </w:r>
    </w:p>
    <w:p w14:paraId="04862514" w14:textId="0C1BD686" w:rsidR="00545109" w:rsidRDefault="00545109" w:rsidP="00545109">
      <w:r>
        <w:t>Certyfikat powinien zawierać:</w:t>
      </w:r>
    </w:p>
    <w:p w14:paraId="3362FE7C" w14:textId="77777777" w:rsidR="00545109" w:rsidRDefault="00545109" w:rsidP="00545109">
      <w:pPr>
        <w:pStyle w:val="Akapitzlist"/>
        <w:numPr>
          <w:ilvl w:val="0"/>
          <w:numId w:val="18"/>
        </w:numPr>
      </w:pPr>
      <w:proofErr w:type="gramStart"/>
      <w:r>
        <w:t>miejsce</w:t>
      </w:r>
      <w:proofErr w:type="gramEnd"/>
      <w:r>
        <w:t xml:space="preserve"> i datę wydania certyfikatu,</w:t>
      </w:r>
    </w:p>
    <w:p w14:paraId="24739174" w14:textId="064BE1C4" w:rsidR="00545109" w:rsidRDefault="00545109" w:rsidP="00545109">
      <w:pPr>
        <w:pStyle w:val="Akapitzlist"/>
        <w:numPr>
          <w:ilvl w:val="0"/>
          <w:numId w:val="18"/>
        </w:numPr>
      </w:pPr>
      <w:proofErr w:type="gramStart"/>
      <w:r>
        <w:t>numer</w:t>
      </w:r>
      <w:proofErr w:type="gramEnd"/>
      <w:r>
        <w:t xml:space="preserve"> i datę wpisu do rejestru prowadzon</w:t>
      </w:r>
      <w:r w:rsidR="00230981">
        <w:t>ego przez Pełnomocnika Rządu do spraw</w:t>
      </w:r>
      <w:r>
        <w:t xml:space="preserve"> Osób Niepełnosprawnych,</w:t>
      </w:r>
    </w:p>
    <w:p w14:paraId="2A2BEDCA" w14:textId="77777777" w:rsidR="00545109" w:rsidRDefault="00545109" w:rsidP="00545109">
      <w:pPr>
        <w:pStyle w:val="Akapitzlist"/>
        <w:numPr>
          <w:ilvl w:val="0"/>
          <w:numId w:val="18"/>
        </w:numPr>
      </w:pPr>
      <w:proofErr w:type="gramStart"/>
      <w:r>
        <w:t>rasę</w:t>
      </w:r>
      <w:proofErr w:type="gramEnd"/>
      <w:r>
        <w:t>, imię oraz datę urodzenia psa,</w:t>
      </w:r>
    </w:p>
    <w:p w14:paraId="48078C99" w14:textId="77777777" w:rsidR="00545109" w:rsidRDefault="00545109" w:rsidP="00545109">
      <w:pPr>
        <w:pStyle w:val="Akapitzlist"/>
        <w:numPr>
          <w:ilvl w:val="0"/>
          <w:numId w:val="18"/>
        </w:numPr>
      </w:pPr>
      <w:r>
        <w:lastRenderedPageBreak/>
        <w:t xml:space="preserve"> </w:t>
      </w:r>
      <w:proofErr w:type="gramStart"/>
      <w:r>
        <w:t>imię</w:t>
      </w:r>
      <w:proofErr w:type="gramEnd"/>
      <w:r>
        <w:t xml:space="preserve"> i nazwisko osoby z niepełnosprawnością, której pies asystujący będzie służył,</w:t>
      </w:r>
    </w:p>
    <w:p w14:paraId="392E5705" w14:textId="174A5D25" w:rsidR="00545109" w:rsidRDefault="00545109" w:rsidP="00C61AF0">
      <w:pPr>
        <w:pStyle w:val="Akapitzlist"/>
        <w:numPr>
          <w:ilvl w:val="0"/>
          <w:numId w:val="18"/>
        </w:numPr>
      </w:pPr>
      <w:proofErr w:type="gramStart"/>
      <w:r>
        <w:t>podstawę</w:t>
      </w:r>
      <w:proofErr w:type="gramEnd"/>
      <w:r>
        <w:t xml:space="preserve"> prawną wydania certyfikatu oraz pieczęć i podpis podmiotu wydającego certyfikat.</w:t>
      </w:r>
    </w:p>
    <w:p w14:paraId="7BCFF8BA" w14:textId="52F1A872" w:rsidR="00665868" w:rsidRPr="00FF7C52" w:rsidRDefault="00545109" w:rsidP="00FF7C52">
      <w:r>
        <w:t xml:space="preserve">Pracownik </w:t>
      </w:r>
      <w:r w:rsidR="00F14D5F">
        <w:t>Przedszkola</w:t>
      </w:r>
      <w:r>
        <w:t xml:space="preserve"> może poprosić również </w:t>
      </w:r>
      <w:r w:rsidR="00486070">
        <w:t>o książeczkę</w:t>
      </w:r>
      <w:r w:rsidR="00CD40C8">
        <w:t xml:space="preserve"> aktualnych szczepień</w:t>
      </w:r>
      <w:r w:rsidR="00230981">
        <w:t xml:space="preserve"> weterynaryjnych. P</w:t>
      </w:r>
      <w:r>
        <w:t xml:space="preserve">sa </w:t>
      </w:r>
      <w:r w:rsidR="00C61AF0">
        <w:t xml:space="preserve">asystującego </w:t>
      </w:r>
      <w:r w:rsidR="00230981">
        <w:t xml:space="preserve">powinien być wyposażony </w:t>
      </w:r>
      <w:r w:rsidR="00C61AF0">
        <w:t>w specjalną uprząż</w:t>
      </w:r>
      <w:r>
        <w:t>.</w:t>
      </w:r>
      <w:r w:rsidR="00C61AF0">
        <w:t xml:space="preserve"> Pracujący pies musi mieć umieszczony, w widocznym miejscu na uprzęży, napis „pies asystujący”.</w:t>
      </w:r>
      <w:r w:rsidRPr="00545109">
        <w:t xml:space="preserve"> </w:t>
      </w:r>
      <w:r>
        <w:t>Pies nie musi być na smyczy i nosić kagańca.</w:t>
      </w:r>
      <w:r w:rsidR="006F0107">
        <w:t xml:space="preserve"> </w:t>
      </w:r>
      <w:r w:rsidR="00C61AF0">
        <w:t xml:space="preserve">Właściciel odpowiada za swojego psa i ponosi pełną odpowiedzialność za szkody </w:t>
      </w:r>
      <w:r w:rsidR="006F0107">
        <w:t xml:space="preserve">wyrządzone na terenie placówki. </w:t>
      </w:r>
      <w:r w:rsidR="00ED5585">
        <w:t xml:space="preserve">Przedszkole Miejskie nr </w:t>
      </w:r>
      <w:r w:rsidR="00486070">
        <w:t>4</w:t>
      </w:r>
      <w:r>
        <w:t xml:space="preserve"> </w:t>
      </w:r>
      <w:r w:rsidR="00230981">
        <w:br/>
      </w:r>
      <w:r>
        <w:t xml:space="preserve">w Ozorkowie </w:t>
      </w:r>
      <w:r w:rsidR="00C61AF0">
        <w:t>po zgłoszeniu potrzeby zapewnia dla psa asystującego dostęp d</w:t>
      </w:r>
      <w:r w:rsidR="00230981">
        <w:t>o miski ze świeżą wodą.</w:t>
      </w:r>
    </w:p>
    <w:p w14:paraId="3318A4D7" w14:textId="4B0FB11B" w:rsidR="00665868" w:rsidRPr="00FF7C52" w:rsidRDefault="00B74B08" w:rsidP="005865C2">
      <w:pPr>
        <w:pStyle w:val="Nagwek3"/>
        <w:rPr>
          <w:b w:val="0"/>
        </w:rPr>
      </w:pPr>
      <w:r w:rsidRPr="00FF7C52">
        <w:rPr>
          <w:b w:val="0"/>
        </w:rPr>
        <w:t>§</w:t>
      </w:r>
      <w:r w:rsidR="00FF7C52" w:rsidRPr="00FF7C52">
        <w:rPr>
          <w:b w:val="0"/>
        </w:rPr>
        <w:t>1</w:t>
      </w:r>
      <w:r w:rsidR="00780820">
        <w:rPr>
          <w:b w:val="0"/>
        </w:rPr>
        <w:t>4</w:t>
      </w:r>
      <w:r w:rsidRPr="00FF7C52">
        <w:rPr>
          <w:b w:val="0"/>
        </w:rPr>
        <w:t>.</w:t>
      </w:r>
    </w:p>
    <w:p w14:paraId="487F5485" w14:textId="7B1729DE" w:rsidR="00B74B08" w:rsidRPr="00665868" w:rsidRDefault="00B74B08" w:rsidP="00EB4715">
      <w:pPr>
        <w:pStyle w:val="Akapitzlist"/>
        <w:numPr>
          <w:ilvl w:val="0"/>
          <w:numId w:val="11"/>
        </w:numPr>
        <w:ind w:left="284" w:hanging="284"/>
      </w:pPr>
      <w:r w:rsidRPr="00665868">
        <w:t xml:space="preserve">Osoby doświadczające trudności w komunikowaniu się mogą załatwiać sprawy w </w:t>
      </w:r>
      <w:r w:rsidR="00ED5585">
        <w:t>Przedszkolu</w:t>
      </w:r>
      <w:r w:rsidRPr="00665868">
        <w:t xml:space="preserve"> przy pomocy osoby przybranej, którą może być każda osoba fizyczna, która ukończyła 16 rok życia i została wybrana przez osobę uprawnioną.</w:t>
      </w:r>
    </w:p>
    <w:p w14:paraId="57DA5213" w14:textId="3C81C493" w:rsidR="00B74B08" w:rsidRPr="00665868" w:rsidRDefault="00B74B08" w:rsidP="00EB4715">
      <w:pPr>
        <w:pStyle w:val="Akapitzlist"/>
        <w:numPr>
          <w:ilvl w:val="0"/>
          <w:numId w:val="11"/>
        </w:numPr>
        <w:ind w:left="284" w:hanging="284"/>
      </w:pPr>
      <w:r w:rsidRPr="00665868">
        <w:t xml:space="preserve">Zadaniem osoby przybranej jest pomoc w załatwieniu spraw w </w:t>
      </w:r>
      <w:r w:rsidR="00ED5585">
        <w:t>Przedszkolu</w:t>
      </w:r>
      <w:r w:rsidRPr="00665868">
        <w:t xml:space="preserve"> osobie doświadczającej trudności w komunikowaniu się. Osoba przybrana nie jest zobowiązana do przedstawienia dokumentów potwierdzających znajomość Polskiego Języka Migowego (PJM), Systemu Językowo - Migowego (SJM) i sposobu komunikowania się osób głuchoniewidomych (SKOGN).</w:t>
      </w:r>
    </w:p>
    <w:p w14:paraId="6D8B81FC" w14:textId="49858BC9" w:rsidR="00B74B08" w:rsidRPr="00665868" w:rsidRDefault="00B74B08" w:rsidP="00EB4715">
      <w:pPr>
        <w:pStyle w:val="Akapitzlist"/>
        <w:numPr>
          <w:ilvl w:val="0"/>
          <w:numId w:val="11"/>
        </w:numPr>
        <w:ind w:left="284" w:hanging="284"/>
      </w:pPr>
      <w:r w:rsidRPr="00665868">
        <w:t>Osoba uprawniona nie może skorzystać z pomocy osoby przybranej w sytuacji, gdy wnioskowane dane są prawnie chronione ze względu na ochronę informacji niejawnych, a dostęp do nich przysługuje wyłącznie osobie uprawnionej.</w:t>
      </w:r>
    </w:p>
    <w:p w14:paraId="3787513F" w14:textId="532D6988" w:rsidR="004D60B4" w:rsidRPr="00FF7C52" w:rsidRDefault="004D60B4" w:rsidP="005865C2">
      <w:pPr>
        <w:pStyle w:val="Nagwek2"/>
        <w:rPr>
          <w:b w:val="0"/>
        </w:rPr>
      </w:pPr>
      <w:r w:rsidRPr="00FF7C52">
        <w:rPr>
          <w:b w:val="0"/>
        </w:rPr>
        <w:t>Rozdział 4 - Obowiązki pracowników.</w:t>
      </w:r>
    </w:p>
    <w:p w14:paraId="668A3D97" w14:textId="09175B85" w:rsidR="005A4E6D" w:rsidRDefault="00B74B08" w:rsidP="00FF7C52">
      <w:pPr>
        <w:pStyle w:val="Nagwek3"/>
      </w:pPr>
      <w:r w:rsidRPr="00082527">
        <w:rPr>
          <w:rStyle w:val="Pogrubienie"/>
          <w:rFonts w:eastAsiaTheme="majorEastAsia"/>
        </w:rPr>
        <w:t>§1</w:t>
      </w:r>
      <w:r w:rsidR="00780820">
        <w:rPr>
          <w:rStyle w:val="Pogrubienie"/>
          <w:rFonts w:eastAsiaTheme="majorEastAsia"/>
        </w:rPr>
        <w:t>5</w:t>
      </w:r>
      <w:r w:rsidR="00DE785B">
        <w:rPr>
          <w:rStyle w:val="Pogrubienie"/>
          <w:rFonts w:eastAsiaTheme="majorEastAsia"/>
        </w:rPr>
        <w:t>.</w:t>
      </w:r>
    </w:p>
    <w:p w14:paraId="685E982F" w14:textId="6B6B390F"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Wszyscy pracownicy </w:t>
      </w:r>
      <w:r w:rsidR="00ED5585">
        <w:rPr>
          <w:rFonts w:ascii="Calibri" w:hAnsi="Calibri" w:cs="Calibri"/>
        </w:rPr>
        <w:t>Przedszkola</w:t>
      </w:r>
      <w:r w:rsidR="00BD7511" w:rsidRPr="00EB4715">
        <w:rPr>
          <w:rFonts w:ascii="Calibri" w:hAnsi="Calibri" w:cs="Calibri"/>
        </w:rPr>
        <w:t xml:space="preserve"> </w:t>
      </w:r>
      <w:r w:rsidRPr="00EB4715">
        <w:rPr>
          <w:rFonts w:ascii="Calibri" w:hAnsi="Calibri" w:cs="Calibri"/>
        </w:rPr>
        <w:t>mają obowiązek zapoznać się z zasadami obsługi osób ze szczególnymi potrzebami.</w:t>
      </w:r>
    </w:p>
    <w:p w14:paraId="1001338B" w14:textId="6461573F"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Za zapewnienie dostępu do Procedury obsługi osób ze szczególnymi potrzebami oraz za jej przestrzeganie odpowiedzialni </w:t>
      </w:r>
      <w:r w:rsidR="00BD7511" w:rsidRPr="00EB4715">
        <w:rPr>
          <w:rFonts w:ascii="Calibri" w:hAnsi="Calibri" w:cs="Calibri"/>
        </w:rPr>
        <w:t xml:space="preserve">jest Dyrektor </w:t>
      </w:r>
      <w:r w:rsidR="00ED5585">
        <w:rPr>
          <w:rFonts w:ascii="Calibri" w:hAnsi="Calibri" w:cs="Calibri"/>
        </w:rPr>
        <w:t>Przedszkola</w:t>
      </w:r>
      <w:r w:rsidRPr="00EB4715">
        <w:rPr>
          <w:rFonts w:ascii="Calibri" w:hAnsi="Calibri" w:cs="Calibri"/>
        </w:rPr>
        <w:t>.</w:t>
      </w:r>
    </w:p>
    <w:p w14:paraId="35AE3968" w14:textId="7842D3E5"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Każdy pracownik </w:t>
      </w:r>
      <w:r w:rsidR="00ED5585">
        <w:rPr>
          <w:rFonts w:ascii="Calibri" w:hAnsi="Calibri" w:cs="Calibri"/>
        </w:rPr>
        <w:t>Przedszkola</w:t>
      </w:r>
      <w:r w:rsidRPr="00EB4715">
        <w:rPr>
          <w:rFonts w:ascii="Calibri" w:hAnsi="Calibri" w:cs="Calibri"/>
        </w:rPr>
        <w:t xml:space="preserve"> zobowiązany jest do udzielenia wsparcia w postaci wypełnienia dokumentów, wyjaśnienia ich treści oraz odczytania osobom </w:t>
      </w:r>
      <w:r w:rsidRPr="00EB4715">
        <w:rPr>
          <w:rFonts w:ascii="Calibri" w:hAnsi="Calibri" w:cs="Calibri"/>
        </w:rPr>
        <w:lastRenderedPageBreak/>
        <w:t>z niepełnosprawnością wzroku, słuchu i niepełnosprawnością intelektualną, jeśli osoba ta nie korzysta ze środków pomocniczych (np. lupa, aparat słuchowy).</w:t>
      </w:r>
    </w:p>
    <w:p w14:paraId="30067DAD" w14:textId="146AD76E" w:rsidR="00B74B08" w:rsidRPr="00450662" w:rsidRDefault="00B74B08" w:rsidP="00450662">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W przypadku wypełnienia dokumentów przez pracownika </w:t>
      </w:r>
      <w:r w:rsidR="00ED5585">
        <w:rPr>
          <w:rFonts w:ascii="Calibri" w:hAnsi="Calibri" w:cs="Calibri"/>
        </w:rPr>
        <w:t>Przedszkola</w:t>
      </w:r>
      <w:r w:rsidRPr="00EB4715">
        <w:rPr>
          <w:rFonts w:ascii="Calibri" w:hAnsi="Calibri" w:cs="Calibri"/>
        </w:rPr>
        <w:t xml:space="preserve"> treść wprowadzonych danych musi zostać przez pracownika odczytana na głos i zaakceptowana przez osobę, której sprawa dotyczy.</w:t>
      </w:r>
    </w:p>
    <w:p w14:paraId="0410219B" w14:textId="00B74FFC"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Każdy pracownik </w:t>
      </w:r>
      <w:r w:rsidR="00ED5585">
        <w:rPr>
          <w:rFonts w:ascii="Calibri" w:hAnsi="Calibri" w:cs="Calibri"/>
        </w:rPr>
        <w:t>Przedszkola</w:t>
      </w:r>
      <w:r w:rsidRPr="00EB4715">
        <w:rPr>
          <w:rFonts w:ascii="Calibri" w:hAnsi="Calibri" w:cs="Calibri"/>
        </w:rPr>
        <w:t xml:space="preserve"> ma obowiązek okazania wszelkiej pomocy osobie ze szczególnymi potrzebami, niezależnie od ustalonej procedury obsługi osób ze szczególnymi potrzebami oraz zajmowanego stanowiska.</w:t>
      </w:r>
    </w:p>
    <w:p w14:paraId="16806D51" w14:textId="77777777" w:rsidR="00B74B08" w:rsidRPr="007A2BC2" w:rsidRDefault="00B74B08" w:rsidP="005865C2">
      <w:pPr>
        <w:pStyle w:val="Nagwek2"/>
        <w:rPr>
          <w:b w:val="0"/>
        </w:rPr>
      </w:pPr>
      <w:r w:rsidRPr="007A2BC2">
        <w:rPr>
          <w:b w:val="0"/>
        </w:rPr>
        <w:t xml:space="preserve">Rozdział 5 - Procedura skargowa </w:t>
      </w:r>
    </w:p>
    <w:p w14:paraId="72585065" w14:textId="14968BBD" w:rsidR="005A4E6D" w:rsidRPr="007A2BC2" w:rsidRDefault="00B74B08" w:rsidP="005865C2">
      <w:pPr>
        <w:pStyle w:val="Nagwek3"/>
        <w:rPr>
          <w:b w:val="0"/>
        </w:rPr>
      </w:pPr>
      <w:r w:rsidRPr="007A2BC2">
        <w:rPr>
          <w:b w:val="0"/>
        </w:rPr>
        <w:t>§1</w:t>
      </w:r>
      <w:r w:rsidR="00780820">
        <w:rPr>
          <w:b w:val="0"/>
        </w:rPr>
        <w:t>6</w:t>
      </w:r>
      <w:r w:rsidRPr="007A2BC2">
        <w:rPr>
          <w:b w:val="0"/>
        </w:rPr>
        <w:t>.</w:t>
      </w:r>
    </w:p>
    <w:p w14:paraId="57EE6D21" w14:textId="18CB1469" w:rsidR="00B74B08" w:rsidRPr="005A4E6D" w:rsidRDefault="005A4E6D" w:rsidP="00EB4715">
      <w:pPr>
        <w:pStyle w:val="Akapitzlist"/>
        <w:numPr>
          <w:ilvl w:val="0"/>
          <w:numId w:val="15"/>
        </w:numPr>
        <w:ind w:left="284" w:hanging="284"/>
      </w:pPr>
      <w:r>
        <w:t>O</w:t>
      </w:r>
      <w:r w:rsidR="00B74B08" w:rsidRPr="005A4E6D">
        <w:t>soba ze szczególnymi potrzebami lub jej przedstawiciel ustawowy, po wykazaniu interesu faktycznego, ma prawo wystąpić z wnioskiem o zapewnienie dostępności architektonicznej, dostępności cyfrowej lub dostępności komunikacyjn</w:t>
      </w:r>
      <w:r w:rsidR="00BD7511" w:rsidRPr="005A4E6D">
        <w:t>o- informacyjnej</w:t>
      </w:r>
      <w:r w:rsidR="00B74B08" w:rsidRPr="005A4E6D">
        <w:t xml:space="preserve">, zwanymi dalej wnioskami o zapewnienie dostępności, stanowiącymi załączniki nr 1 i 2 </w:t>
      </w:r>
      <w:r w:rsidR="007A2BC2">
        <w:br/>
      </w:r>
      <w:r w:rsidR="00B74B08" w:rsidRPr="005A4E6D">
        <w:t>do niniejszej procedury.</w:t>
      </w:r>
      <w:r w:rsidR="00A03E86">
        <w:t xml:space="preserve"> Wnioskodawca musi wskazać, że brak dostępności w danym zakresie utrudnia mu korzystanie z budynku lub usług oferowanych przez podmiot publiczny.</w:t>
      </w:r>
    </w:p>
    <w:p w14:paraId="70DD675F" w14:textId="757D633A" w:rsidR="00B74B08" w:rsidRPr="005A4E6D" w:rsidRDefault="00B74B08" w:rsidP="00EB4715">
      <w:pPr>
        <w:pStyle w:val="Akapitzlist"/>
        <w:numPr>
          <w:ilvl w:val="0"/>
          <w:numId w:val="15"/>
        </w:numPr>
        <w:ind w:left="284" w:hanging="284"/>
      </w:pPr>
      <w:r w:rsidRPr="005A4E6D">
        <w:t xml:space="preserve">Wnioski, o których mowa w ust. 1, należy złożyć do </w:t>
      </w:r>
      <w:r w:rsidR="00ED5585">
        <w:t>Przedszkola</w:t>
      </w:r>
      <w:r w:rsidRPr="005A4E6D">
        <w:t>:</w:t>
      </w:r>
    </w:p>
    <w:p w14:paraId="78D3A64A" w14:textId="6B2F4A8B" w:rsidR="00B74B08" w:rsidRPr="00082527" w:rsidRDefault="00B74B08" w:rsidP="00EB4715">
      <w:pPr>
        <w:pStyle w:val="Akapitzlist"/>
        <w:numPr>
          <w:ilvl w:val="0"/>
          <w:numId w:val="16"/>
        </w:numPr>
        <w:ind w:left="284" w:hanging="284"/>
      </w:pPr>
      <w:proofErr w:type="gramStart"/>
      <w:r w:rsidRPr="00082527">
        <w:t>dostarczając</w:t>
      </w:r>
      <w:proofErr w:type="gramEnd"/>
      <w:r w:rsidRPr="00082527">
        <w:t xml:space="preserve"> je osobiście do </w:t>
      </w:r>
      <w:r w:rsidR="00ED5585">
        <w:t>Przedszkola:</w:t>
      </w:r>
      <w:r w:rsidRPr="00082527">
        <w:t xml:space="preserve"> </w:t>
      </w:r>
      <w:r w:rsidR="007A2BC2">
        <w:t xml:space="preserve">95-035 Ozorków, ul </w:t>
      </w:r>
      <w:r w:rsidR="00486070">
        <w:t>Lotnicza 3</w:t>
      </w:r>
      <w:r w:rsidR="00043E60">
        <w:t>,</w:t>
      </w:r>
    </w:p>
    <w:p w14:paraId="6A9F4B9B" w14:textId="69406744" w:rsidR="00B74B08" w:rsidRPr="00082527" w:rsidRDefault="00B74B08" w:rsidP="00EB4715">
      <w:pPr>
        <w:pStyle w:val="Akapitzlist"/>
        <w:numPr>
          <w:ilvl w:val="0"/>
          <w:numId w:val="16"/>
        </w:numPr>
        <w:ind w:left="284" w:hanging="284"/>
      </w:pPr>
      <w:proofErr w:type="gramStart"/>
      <w:r w:rsidRPr="00082527">
        <w:t>wysyłając</w:t>
      </w:r>
      <w:proofErr w:type="gramEnd"/>
      <w:r w:rsidRPr="00082527">
        <w:t xml:space="preserve"> pocztą na adres: </w:t>
      </w:r>
      <w:r w:rsidR="00ED5585">
        <w:t xml:space="preserve">Przedszkole </w:t>
      </w:r>
      <w:r w:rsidR="00043E60">
        <w:t>M</w:t>
      </w:r>
      <w:r w:rsidR="00ED5585">
        <w:t xml:space="preserve">iejskie nr </w:t>
      </w:r>
      <w:r w:rsidR="00486070">
        <w:t>4</w:t>
      </w:r>
      <w:r w:rsidR="007A2BC2">
        <w:t xml:space="preserve"> w Ozorkowie</w:t>
      </w:r>
      <w:r w:rsidR="00BD7511" w:rsidRPr="00082527">
        <w:t>,</w:t>
      </w:r>
      <w:r w:rsidR="007A2BC2" w:rsidRPr="007A2BC2">
        <w:t xml:space="preserve"> </w:t>
      </w:r>
      <w:r w:rsidR="007A2BC2">
        <w:t xml:space="preserve">95-035 Ozorków, </w:t>
      </w:r>
      <w:r w:rsidR="007A2BC2">
        <w:br/>
        <w:t xml:space="preserve">ul </w:t>
      </w:r>
      <w:r w:rsidR="00486070">
        <w:t>Lotnicza 3</w:t>
      </w:r>
      <w:r w:rsidR="00486B86">
        <w:t>,</w:t>
      </w:r>
    </w:p>
    <w:p w14:paraId="7C247AB5" w14:textId="16C2A7C7" w:rsidR="00B74B08" w:rsidRPr="00082527" w:rsidRDefault="00B74B08" w:rsidP="00EB4715">
      <w:pPr>
        <w:pStyle w:val="Akapitzlist"/>
        <w:numPr>
          <w:ilvl w:val="0"/>
          <w:numId w:val="16"/>
        </w:numPr>
        <w:ind w:left="284" w:hanging="284"/>
      </w:pPr>
      <w:proofErr w:type="gramStart"/>
      <w:r w:rsidRPr="00082527">
        <w:t>wysyłając</w:t>
      </w:r>
      <w:proofErr w:type="gramEnd"/>
      <w:r w:rsidRPr="00082527">
        <w:t xml:space="preserve"> poczta elektroniczną na adres e-mail: </w:t>
      </w:r>
      <w:hyperlink r:id="rId8" w:history="1">
        <w:r w:rsidR="00486070" w:rsidRPr="00334A19">
          <w:rPr>
            <w:rStyle w:val="Hipercze"/>
          </w:rPr>
          <w:t>pm4ozorkow@wikom.pl</w:t>
        </w:r>
      </w:hyperlink>
      <w:r w:rsidR="00486070">
        <w:rPr>
          <w:rStyle w:val="Hipercze"/>
        </w:rPr>
        <w:t xml:space="preserve"> </w:t>
      </w:r>
    </w:p>
    <w:p w14:paraId="1E846632" w14:textId="290F71A2" w:rsidR="00B74B08" w:rsidRPr="005A4E6D" w:rsidRDefault="00ED5585" w:rsidP="00EB4715">
      <w:pPr>
        <w:pStyle w:val="Akapitzlist"/>
        <w:numPr>
          <w:ilvl w:val="0"/>
          <w:numId w:val="15"/>
        </w:numPr>
        <w:ind w:left="284" w:hanging="284"/>
      </w:pPr>
      <w:r>
        <w:t>Przedszkole</w:t>
      </w:r>
      <w:r w:rsidR="00B74B08" w:rsidRPr="005A4E6D">
        <w:t xml:space="preserve"> realizuje zapewnienie dostępności w zakresie określonym we wniosku bez zbędnej zwłoki, nie później jednak niż w terminie 14 dni od dnia złożenia wniosku. Jeżeli dotrzymanie tego terminu nie jest możliwe, </w:t>
      </w:r>
      <w:r>
        <w:t>Przedszkole</w:t>
      </w:r>
      <w:r w:rsidR="00B74B08" w:rsidRPr="005A4E6D">
        <w:t xml:space="preserve"> powiadamia wnioskodawcę o przyczynach opóźnienia i wskazuje nowy termin, nie dłuższy niż 2 miesiące, od dnia złożenia wniosku o zapewnienie dostępności.</w:t>
      </w:r>
    </w:p>
    <w:p w14:paraId="58514A21" w14:textId="4A9941FE" w:rsidR="00B74B08" w:rsidRPr="00EB4715" w:rsidRDefault="00B74B08" w:rsidP="00EB4715">
      <w:pPr>
        <w:pStyle w:val="Akapitzlist"/>
        <w:numPr>
          <w:ilvl w:val="0"/>
          <w:numId w:val="15"/>
        </w:numPr>
        <w:ind w:left="284" w:hanging="284"/>
      </w:pPr>
      <w:r w:rsidRPr="00EB4715">
        <w:t xml:space="preserve">Gdy zapewnienie dostępności w zakresie określonym we wniosku o zapewnienie dostępności jest niemożliwe lub znacznie utrudnione, </w:t>
      </w:r>
      <w:r w:rsidR="00ED5585">
        <w:t>Przedszkole</w:t>
      </w:r>
      <w:r w:rsidRPr="00EB4715">
        <w:t xml:space="preserve"> niezwłocznie zawiadamia wnioskodawcę o braku możliwości zapewnienia dostępności i zapewnia dostęp alternatywny oraz informuje o możliwości złożenia skargi na brak dostępności: do Prezesa Zarządu Państwowego Funduszu Rehabilitacji Osób Niepełnosprawnych (w </w:t>
      </w:r>
      <w:r w:rsidRPr="00EB4715">
        <w:lastRenderedPageBreak/>
        <w:t>przypadku dostępności architektonicznej i</w:t>
      </w:r>
      <w:r w:rsidR="004D60B4" w:rsidRPr="00EB4715">
        <w:t xml:space="preserve"> </w:t>
      </w:r>
      <w:r w:rsidRPr="00EB4715">
        <w:t>komunikacyjn</w:t>
      </w:r>
      <w:r w:rsidR="004D60B4" w:rsidRPr="00EB4715">
        <w:t>o-informacyjnej</w:t>
      </w:r>
      <w:r w:rsidRPr="00EB4715">
        <w:t xml:space="preserve">) lub do </w:t>
      </w:r>
      <w:r w:rsidR="00ED5585">
        <w:t>Burmistrza Miasta Ozorkowa</w:t>
      </w:r>
      <w:r w:rsidR="009E655A">
        <w:t xml:space="preserve"> </w:t>
      </w:r>
      <w:r w:rsidRPr="00EB4715">
        <w:t>(w przypadku dostępności cyfrowej).</w:t>
      </w:r>
    </w:p>
    <w:p w14:paraId="47302E31" w14:textId="17165A34" w:rsidR="00EB4715" w:rsidRPr="009E655A" w:rsidRDefault="00B74B08" w:rsidP="005865C2">
      <w:pPr>
        <w:pStyle w:val="Nagwek3"/>
        <w:rPr>
          <w:b w:val="0"/>
        </w:rPr>
      </w:pPr>
      <w:r w:rsidRPr="009E655A">
        <w:rPr>
          <w:b w:val="0"/>
        </w:rPr>
        <w:t>§</w:t>
      </w:r>
      <w:r w:rsidR="009E655A">
        <w:rPr>
          <w:b w:val="0"/>
        </w:rPr>
        <w:t>1</w:t>
      </w:r>
      <w:r w:rsidR="00780820">
        <w:rPr>
          <w:b w:val="0"/>
        </w:rPr>
        <w:t>7</w:t>
      </w:r>
      <w:r w:rsidRPr="009E655A">
        <w:rPr>
          <w:b w:val="0"/>
        </w:rPr>
        <w:t xml:space="preserve">. </w:t>
      </w:r>
    </w:p>
    <w:p w14:paraId="4195B625" w14:textId="11376F41" w:rsidR="00B74B08" w:rsidRPr="009E655A" w:rsidRDefault="00B74B08" w:rsidP="00EB4715">
      <w:pPr>
        <w:pStyle w:val="Akapitzlist"/>
        <w:numPr>
          <w:ilvl w:val="0"/>
          <w:numId w:val="17"/>
        </w:numPr>
        <w:ind w:left="284" w:hanging="284"/>
      </w:pPr>
      <w:r w:rsidRPr="00082527">
        <w:t>Niezależnie od złożenia wniosków, o których mowa w § 1</w:t>
      </w:r>
      <w:r w:rsidR="009E655A">
        <w:t>7</w:t>
      </w:r>
      <w:r w:rsidRPr="00082527">
        <w:t xml:space="preserve">, każda osoba może </w:t>
      </w:r>
      <w:hyperlink r:id="rId9" w:anchor="c76426" w:history="1">
        <w:r w:rsidRPr="009E655A">
          <w:t>poinformować o braku dostępności</w:t>
        </w:r>
      </w:hyperlink>
      <w:r w:rsidRPr="009E655A">
        <w:t>.</w:t>
      </w:r>
    </w:p>
    <w:p w14:paraId="27798156" w14:textId="0280D359" w:rsidR="00B74B08" w:rsidRPr="00082527" w:rsidRDefault="00B74B08" w:rsidP="00EB4715">
      <w:pPr>
        <w:pStyle w:val="Akapitzlist"/>
        <w:numPr>
          <w:ilvl w:val="0"/>
          <w:numId w:val="17"/>
        </w:numPr>
        <w:ind w:left="284" w:hanging="284"/>
      </w:pPr>
      <w:r w:rsidRPr="00082527">
        <w:t xml:space="preserve">Informację, o której mowa w ust. 1, składa się do </w:t>
      </w:r>
      <w:r w:rsidR="004D60B4" w:rsidRPr="00082527">
        <w:t>sekretariatu</w:t>
      </w:r>
      <w:r w:rsidRPr="00082527">
        <w:t xml:space="preserve"> </w:t>
      </w:r>
      <w:r w:rsidR="00ED5585">
        <w:t>Przedszkola</w:t>
      </w:r>
      <w:r w:rsidRPr="00082527">
        <w:t>, w sposób określony w § 1</w:t>
      </w:r>
      <w:r w:rsidR="009E655A">
        <w:t>7</w:t>
      </w:r>
      <w:r w:rsidRPr="00082527">
        <w:t xml:space="preserve"> ust. 2.</w:t>
      </w:r>
    </w:p>
    <w:p w14:paraId="1707E511" w14:textId="77777777" w:rsidR="00B74B08" w:rsidRPr="00082527" w:rsidRDefault="00B74B08" w:rsidP="005865C2">
      <w:pPr>
        <w:pStyle w:val="Nagwek2"/>
      </w:pPr>
      <w:r w:rsidRPr="00082527">
        <w:t xml:space="preserve">Rozdział 6 - Postanowienia końcowe </w:t>
      </w:r>
    </w:p>
    <w:p w14:paraId="4492D6A9" w14:textId="1CD2BDF1" w:rsidR="009E655A" w:rsidRDefault="00B74B08" w:rsidP="00EB4715">
      <w:r w:rsidRPr="00082527">
        <w:t xml:space="preserve">W razie pytań należy kontaktować się z </w:t>
      </w:r>
      <w:r w:rsidR="009E655A">
        <w:t xml:space="preserve">sekretariatem </w:t>
      </w:r>
      <w:r w:rsidR="00ED5585">
        <w:t>Przedszkola</w:t>
      </w:r>
      <w:r w:rsidR="009E655A">
        <w:t>.</w:t>
      </w:r>
    </w:p>
    <w:p w14:paraId="577878F6" w14:textId="59340C97" w:rsidR="00BB2FD1" w:rsidRPr="009E655A" w:rsidRDefault="00B74B08" w:rsidP="00EB4715">
      <w:r w:rsidRPr="00043E60">
        <w:t xml:space="preserve"> </w:t>
      </w:r>
      <w:hyperlink r:id="rId10" w:history="1">
        <w:r w:rsidR="00486070" w:rsidRPr="00334A19">
          <w:rPr>
            <w:rStyle w:val="Hipercze"/>
          </w:rPr>
          <w:t>pm4ozorkow@wikom.pl</w:t>
        </w:r>
      </w:hyperlink>
      <w:r w:rsidR="00043E60">
        <w:t>,</w:t>
      </w:r>
      <w:r w:rsidR="009E655A" w:rsidRPr="009E655A">
        <w:t xml:space="preserve"> </w:t>
      </w:r>
      <w:r w:rsidRPr="009E655A">
        <w:t>tel. 42</w:t>
      </w:r>
      <w:r w:rsidR="009E655A">
        <w:t> 71</w:t>
      </w:r>
      <w:r w:rsidR="00ED5585">
        <w:t>0</w:t>
      </w:r>
      <w:r w:rsidR="009E655A">
        <w:t>-</w:t>
      </w:r>
      <w:r w:rsidR="00ED5585">
        <w:t>31</w:t>
      </w:r>
      <w:r w:rsidR="009E655A">
        <w:t>-</w:t>
      </w:r>
      <w:r w:rsidR="00ED5585">
        <w:t>7</w:t>
      </w:r>
      <w:r w:rsidR="00486070">
        <w:t>5</w:t>
      </w:r>
    </w:p>
    <w:sectPr w:rsidR="00BB2FD1" w:rsidRPr="009E6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Bahnschrift Light"/>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altName w:val="Bahnschrift Light"/>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1FB7"/>
    <w:multiLevelType w:val="hybridMultilevel"/>
    <w:tmpl w:val="D4CE8D7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5064D0"/>
    <w:multiLevelType w:val="hybridMultilevel"/>
    <w:tmpl w:val="7B5CDFFC"/>
    <w:lvl w:ilvl="0" w:tplc="5768CA3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757CB1"/>
    <w:multiLevelType w:val="multilevel"/>
    <w:tmpl w:val="BBB20CFA"/>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7424A"/>
    <w:multiLevelType w:val="hybridMultilevel"/>
    <w:tmpl w:val="CCE273BA"/>
    <w:lvl w:ilvl="0" w:tplc="0C90706E">
      <w:start w:val="5"/>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ACA6F97"/>
    <w:multiLevelType w:val="hybridMultilevel"/>
    <w:tmpl w:val="343AE44E"/>
    <w:lvl w:ilvl="0" w:tplc="362220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BC43E8"/>
    <w:multiLevelType w:val="hybridMultilevel"/>
    <w:tmpl w:val="DAA20E10"/>
    <w:lvl w:ilvl="0" w:tplc="F41C613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6E457E"/>
    <w:multiLevelType w:val="multilevel"/>
    <w:tmpl w:val="75FEF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E13DA9"/>
    <w:multiLevelType w:val="hybridMultilevel"/>
    <w:tmpl w:val="54CC9E70"/>
    <w:lvl w:ilvl="0" w:tplc="AB00CC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B5573C"/>
    <w:multiLevelType w:val="hybridMultilevel"/>
    <w:tmpl w:val="47E80616"/>
    <w:lvl w:ilvl="0" w:tplc="B64C06B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8D1FB2"/>
    <w:multiLevelType w:val="hybridMultilevel"/>
    <w:tmpl w:val="48FEAF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0E36EC"/>
    <w:multiLevelType w:val="hybridMultilevel"/>
    <w:tmpl w:val="B818294C"/>
    <w:lvl w:ilvl="0" w:tplc="BB2AB5C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496E21"/>
    <w:multiLevelType w:val="multilevel"/>
    <w:tmpl w:val="A6EE6DCA"/>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670DFB"/>
    <w:multiLevelType w:val="multilevel"/>
    <w:tmpl w:val="5AFAB9D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rPr>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152035"/>
    <w:multiLevelType w:val="hybridMultilevel"/>
    <w:tmpl w:val="737486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1A1B5B"/>
    <w:multiLevelType w:val="multilevel"/>
    <w:tmpl w:val="0DF26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1A1B67"/>
    <w:multiLevelType w:val="multilevel"/>
    <w:tmpl w:val="C700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44798E"/>
    <w:multiLevelType w:val="multilevel"/>
    <w:tmpl w:val="2EBC6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810250"/>
    <w:multiLevelType w:val="hybridMultilevel"/>
    <w:tmpl w:val="5712E7C0"/>
    <w:lvl w:ilvl="0" w:tplc="5406006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D47E0F"/>
    <w:multiLevelType w:val="hybridMultilevel"/>
    <w:tmpl w:val="D8B2D1AE"/>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73A25C77"/>
    <w:multiLevelType w:val="hybridMultilevel"/>
    <w:tmpl w:val="CBB69FDA"/>
    <w:lvl w:ilvl="0" w:tplc="D7D6E202">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16"/>
  </w:num>
  <w:num w:numId="5">
    <w:abstractNumId w:val="15"/>
  </w:num>
  <w:num w:numId="6">
    <w:abstractNumId w:val="14"/>
  </w:num>
  <w:num w:numId="7">
    <w:abstractNumId w:val="3"/>
  </w:num>
  <w:num w:numId="8">
    <w:abstractNumId w:val="17"/>
  </w:num>
  <w:num w:numId="9">
    <w:abstractNumId w:val="8"/>
  </w:num>
  <w:num w:numId="10">
    <w:abstractNumId w:val="13"/>
  </w:num>
  <w:num w:numId="11">
    <w:abstractNumId w:val="1"/>
  </w:num>
  <w:num w:numId="12">
    <w:abstractNumId w:val="7"/>
  </w:num>
  <w:num w:numId="13">
    <w:abstractNumId w:val="5"/>
  </w:num>
  <w:num w:numId="14">
    <w:abstractNumId w:val="2"/>
  </w:num>
  <w:num w:numId="15">
    <w:abstractNumId w:val="4"/>
  </w:num>
  <w:num w:numId="16">
    <w:abstractNumId w:val="19"/>
  </w:num>
  <w:num w:numId="17">
    <w:abstractNumId w:val="10"/>
  </w:num>
  <w:num w:numId="18">
    <w:abstractNumId w:val="18"/>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3D"/>
    <w:rsid w:val="00043E60"/>
    <w:rsid w:val="00082527"/>
    <w:rsid w:val="000D46CF"/>
    <w:rsid w:val="000D4D82"/>
    <w:rsid w:val="00182492"/>
    <w:rsid w:val="00191057"/>
    <w:rsid w:val="00214C26"/>
    <w:rsid w:val="00230981"/>
    <w:rsid w:val="002F0311"/>
    <w:rsid w:val="00450662"/>
    <w:rsid w:val="00486070"/>
    <w:rsid w:val="00486B86"/>
    <w:rsid w:val="00492A4F"/>
    <w:rsid w:val="004B0895"/>
    <w:rsid w:val="004D60B4"/>
    <w:rsid w:val="00514FC7"/>
    <w:rsid w:val="00545109"/>
    <w:rsid w:val="005865C2"/>
    <w:rsid w:val="005A4E6D"/>
    <w:rsid w:val="005C19AA"/>
    <w:rsid w:val="005C429E"/>
    <w:rsid w:val="005E596C"/>
    <w:rsid w:val="00665868"/>
    <w:rsid w:val="006F0107"/>
    <w:rsid w:val="00780820"/>
    <w:rsid w:val="007A2BC2"/>
    <w:rsid w:val="007C1B8A"/>
    <w:rsid w:val="008E5040"/>
    <w:rsid w:val="009049A7"/>
    <w:rsid w:val="00961BC3"/>
    <w:rsid w:val="009E655A"/>
    <w:rsid w:val="00A03E86"/>
    <w:rsid w:val="00A34C26"/>
    <w:rsid w:val="00A83324"/>
    <w:rsid w:val="00A9660B"/>
    <w:rsid w:val="00AC1FDD"/>
    <w:rsid w:val="00AD1A16"/>
    <w:rsid w:val="00AF0639"/>
    <w:rsid w:val="00B74B08"/>
    <w:rsid w:val="00BB2FD1"/>
    <w:rsid w:val="00BD7511"/>
    <w:rsid w:val="00C4033D"/>
    <w:rsid w:val="00C41024"/>
    <w:rsid w:val="00C4434F"/>
    <w:rsid w:val="00C61AF0"/>
    <w:rsid w:val="00CD40C8"/>
    <w:rsid w:val="00D562E2"/>
    <w:rsid w:val="00D5762F"/>
    <w:rsid w:val="00D60398"/>
    <w:rsid w:val="00D907D6"/>
    <w:rsid w:val="00DE785B"/>
    <w:rsid w:val="00EB4715"/>
    <w:rsid w:val="00ED5585"/>
    <w:rsid w:val="00F14D5F"/>
    <w:rsid w:val="00F44A1D"/>
    <w:rsid w:val="00FF2526"/>
    <w:rsid w:val="00FF27D5"/>
    <w:rsid w:val="00FF7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82E4"/>
  <w15:chartTrackingRefBased/>
  <w15:docId w15:val="{30B15344-C994-4E49-9261-C6708C3F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4715"/>
    <w:pPr>
      <w:spacing w:before="120" w:after="0" w:line="312" w:lineRule="auto"/>
    </w:pPr>
    <w:rPr>
      <w:rFonts w:ascii="Calibri" w:eastAsia="Times New Roman" w:hAnsi="Calibri" w:cs="Calibri"/>
      <w:kern w:val="0"/>
      <w:sz w:val="24"/>
      <w:szCs w:val="24"/>
      <w:lang w:eastAsia="pl-PL"/>
      <w14:ligatures w14:val="none"/>
    </w:rPr>
  </w:style>
  <w:style w:type="paragraph" w:styleId="Nagwek1">
    <w:name w:val="heading 1"/>
    <w:basedOn w:val="Normalny"/>
    <w:next w:val="Normalny"/>
    <w:link w:val="Nagwek1Znak"/>
    <w:uiPriority w:val="9"/>
    <w:qFormat/>
    <w:rsid w:val="00665868"/>
    <w:pPr>
      <w:spacing w:before="100" w:beforeAutospacing="1" w:after="100" w:afterAutospacing="1" w:line="240" w:lineRule="auto"/>
      <w:outlineLvl w:val="0"/>
    </w:pPr>
    <w:rPr>
      <w:b/>
      <w:bCs/>
      <w:sz w:val="28"/>
      <w:szCs w:val="28"/>
    </w:rPr>
  </w:style>
  <w:style w:type="paragraph" w:styleId="Nagwek2">
    <w:name w:val="heading 2"/>
    <w:basedOn w:val="Normalny"/>
    <w:next w:val="Normalny"/>
    <w:link w:val="Nagwek2Znak"/>
    <w:uiPriority w:val="9"/>
    <w:unhideWhenUsed/>
    <w:qFormat/>
    <w:rsid w:val="005865C2"/>
    <w:pPr>
      <w:spacing w:before="240" w:after="240" w:line="240" w:lineRule="auto"/>
      <w:outlineLvl w:val="1"/>
    </w:pPr>
    <w:rPr>
      <w:b/>
      <w:bCs/>
      <w:sz w:val="36"/>
      <w:szCs w:val="36"/>
    </w:rPr>
  </w:style>
  <w:style w:type="paragraph" w:styleId="Nagwek3">
    <w:name w:val="heading 3"/>
    <w:basedOn w:val="Normalny"/>
    <w:next w:val="Normalny"/>
    <w:link w:val="Nagwek3Znak"/>
    <w:uiPriority w:val="9"/>
    <w:unhideWhenUsed/>
    <w:qFormat/>
    <w:rsid w:val="005865C2"/>
    <w:pPr>
      <w:spacing w:before="100" w:beforeAutospacing="1" w:after="100" w:afterAutospacing="1" w:line="240" w:lineRule="auto"/>
      <w:outlineLvl w:val="2"/>
    </w:pPr>
    <w:rPr>
      <w:b/>
      <w:bCs/>
      <w:sz w:val="28"/>
      <w:szCs w:val="28"/>
    </w:rPr>
  </w:style>
  <w:style w:type="paragraph" w:styleId="Nagwek4">
    <w:name w:val="heading 4"/>
    <w:basedOn w:val="Normalny"/>
    <w:next w:val="Normalny"/>
    <w:link w:val="Nagwek4Znak"/>
    <w:uiPriority w:val="9"/>
    <w:semiHidden/>
    <w:unhideWhenUsed/>
    <w:qFormat/>
    <w:rsid w:val="00C4033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4033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4033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4033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4033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4033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5868"/>
    <w:rPr>
      <w:rFonts w:ascii="Calibri" w:eastAsia="Times New Roman" w:hAnsi="Calibri" w:cs="Calibri"/>
      <w:b/>
      <w:bCs/>
      <w:kern w:val="0"/>
      <w:sz w:val="28"/>
      <w:szCs w:val="28"/>
      <w:lang w:eastAsia="pl-PL"/>
      <w14:ligatures w14:val="none"/>
    </w:rPr>
  </w:style>
  <w:style w:type="character" w:customStyle="1" w:styleId="Nagwek2Znak">
    <w:name w:val="Nagłówek 2 Znak"/>
    <w:basedOn w:val="Domylnaczcionkaakapitu"/>
    <w:link w:val="Nagwek2"/>
    <w:uiPriority w:val="9"/>
    <w:rsid w:val="005865C2"/>
    <w:rPr>
      <w:rFonts w:ascii="Calibri" w:eastAsia="Times New Roman" w:hAnsi="Calibri" w:cs="Calibri"/>
      <w:b/>
      <w:bCs/>
      <w:kern w:val="0"/>
      <w:sz w:val="36"/>
      <w:szCs w:val="36"/>
      <w:lang w:eastAsia="pl-PL"/>
      <w14:ligatures w14:val="none"/>
    </w:rPr>
  </w:style>
  <w:style w:type="character" w:customStyle="1" w:styleId="Nagwek3Znak">
    <w:name w:val="Nagłówek 3 Znak"/>
    <w:basedOn w:val="Domylnaczcionkaakapitu"/>
    <w:link w:val="Nagwek3"/>
    <w:uiPriority w:val="9"/>
    <w:rsid w:val="005865C2"/>
    <w:rPr>
      <w:rFonts w:ascii="Calibri" w:eastAsia="Times New Roman" w:hAnsi="Calibri" w:cs="Calibri"/>
      <w:b/>
      <w:bCs/>
      <w:kern w:val="0"/>
      <w:sz w:val="28"/>
      <w:szCs w:val="28"/>
      <w:lang w:eastAsia="pl-PL"/>
      <w14:ligatures w14:val="none"/>
    </w:rPr>
  </w:style>
  <w:style w:type="character" w:customStyle="1" w:styleId="Nagwek4Znak">
    <w:name w:val="Nagłówek 4 Znak"/>
    <w:basedOn w:val="Domylnaczcionkaakapitu"/>
    <w:link w:val="Nagwek4"/>
    <w:uiPriority w:val="9"/>
    <w:semiHidden/>
    <w:rsid w:val="00C4033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4033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4033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4033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4033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4033D"/>
    <w:rPr>
      <w:rFonts w:eastAsiaTheme="majorEastAsia" w:cstheme="majorBidi"/>
      <w:color w:val="272727" w:themeColor="text1" w:themeTint="D8"/>
    </w:rPr>
  </w:style>
  <w:style w:type="paragraph" w:styleId="Tytu">
    <w:name w:val="Title"/>
    <w:basedOn w:val="Normalny"/>
    <w:next w:val="Normalny"/>
    <w:link w:val="TytuZnak"/>
    <w:uiPriority w:val="10"/>
    <w:qFormat/>
    <w:rsid w:val="00C40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403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4033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4033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4033D"/>
    <w:pPr>
      <w:spacing w:before="160"/>
      <w:jc w:val="center"/>
    </w:pPr>
    <w:rPr>
      <w:i/>
      <w:iCs/>
      <w:color w:val="404040" w:themeColor="text1" w:themeTint="BF"/>
    </w:rPr>
  </w:style>
  <w:style w:type="character" w:customStyle="1" w:styleId="CytatZnak">
    <w:name w:val="Cytat Znak"/>
    <w:basedOn w:val="Domylnaczcionkaakapitu"/>
    <w:link w:val="Cytat"/>
    <w:uiPriority w:val="29"/>
    <w:rsid w:val="00C4033D"/>
    <w:rPr>
      <w:i/>
      <w:iCs/>
      <w:color w:val="404040" w:themeColor="text1" w:themeTint="BF"/>
    </w:rPr>
  </w:style>
  <w:style w:type="paragraph" w:styleId="Akapitzlist">
    <w:name w:val="List Paragraph"/>
    <w:basedOn w:val="Normalny"/>
    <w:uiPriority w:val="34"/>
    <w:qFormat/>
    <w:rsid w:val="00C4033D"/>
    <w:pPr>
      <w:ind w:left="720"/>
      <w:contextualSpacing/>
    </w:pPr>
  </w:style>
  <w:style w:type="character" w:styleId="Wyrnienieintensywne">
    <w:name w:val="Intense Emphasis"/>
    <w:basedOn w:val="Domylnaczcionkaakapitu"/>
    <w:uiPriority w:val="21"/>
    <w:qFormat/>
    <w:rsid w:val="00C4033D"/>
    <w:rPr>
      <w:i/>
      <w:iCs/>
      <w:color w:val="0F4761" w:themeColor="accent1" w:themeShade="BF"/>
    </w:rPr>
  </w:style>
  <w:style w:type="paragraph" w:styleId="Cytatintensywny">
    <w:name w:val="Intense Quote"/>
    <w:basedOn w:val="Normalny"/>
    <w:next w:val="Normalny"/>
    <w:link w:val="CytatintensywnyZnak"/>
    <w:uiPriority w:val="30"/>
    <w:qFormat/>
    <w:rsid w:val="00C40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4033D"/>
    <w:rPr>
      <w:i/>
      <w:iCs/>
      <w:color w:val="0F4761" w:themeColor="accent1" w:themeShade="BF"/>
    </w:rPr>
  </w:style>
  <w:style w:type="character" w:styleId="Odwoanieintensywne">
    <w:name w:val="Intense Reference"/>
    <w:basedOn w:val="Domylnaczcionkaakapitu"/>
    <w:uiPriority w:val="32"/>
    <w:qFormat/>
    <w:rsid w:val="00C4033D"/>
    <w:rPr>
      <w:b/>
      <w:bCs/>
      <w:smallCaps/>
      <w:color w:val="0F4761" w:themeColor="accent1" w:themeShade="BF"/>
      <w:spacing w:val="5"/>
    </w:rPr>
  </w:style>
  <w:style w:type="paragraph" w:styleId="NormalnyWeb">
    <w:name w:val="Normal (Web)"/>
    <w:basedOn w:val="Normalny"/>
    <w:uiPriority w:val="99"/>
    <w:unhideWhenUsed/>
    <w:rsid w:val="00B74B08"/>
    <w:pPr>
      <w:spacing w:before="100" w:beforeAutospacing="1" w:after="100" w:afterAutospacing="1" w:line="240" w:lineRule="auto"/>
    </w:pPr>
    <w:rPr>
      <w:rFonts w:ascii="Times New Roman" w:hAnsi="Times New Roman" w:cs="Times New Roman"/>
    </w:rPr>
  </w:style>
  <w:style w:type="character" w:styleId="Pogrubienie">
    <w:name w:val="Strong"/>
    <w:basedOn w:val="Domylnaczcionkaakapitu"/>
    <w:uiPriority w:val="22"/>
    <w:qFormat/>
    <w:rsid w:val="00B74B08"/>
    <w:rPr>
      <w:b/>
      <w:bCs/>
    </w:rPr>
  </w:style>
  <w:style w:type="character" w:styleId="Hipercze">
    <w:name w:val="Hyperlink"/>
    <w:basedOn w:val="Domylnaczcionkaakapitu"/>
    <w:uiPriority w:val="99"/>
    <w:unhideWhenUsed/>
    <w:rsid w:val="00B74B08"/>
    <w:rPr>
      <w:color w:val="0000FF"/>
      <w:u w:val="single"/>
    </w:rPr>
  </w:style>
  <w:style w:type="character" w:customStyle="1" w:styleId="Nierozpoznanawzmianka1">
    <w:name w:val="Nierozpoznana wzmianka1"/>
    <w:basedOn w:val="Domylnaczcionkaakapitu"/>
    <w:uiPriority w:val="99"/>
    <w:semiHidden/>
    <w:unhideWhenUsed/>
    <w:rsid w:val="00AD1A16"/>
    <w:rPr>
      <w:color w:val="605E5C"/>
      <w:shd w:val="clear" w:color="auto" w:fill="E1DFDD"/>
    </w:rPr>
  </w:style>
  <w:style w:type="paragraph" w:styleId="Tekstdymka">
    <w:name w:val="Balloon Text"/>
    <w:basedOn w:val="Normalny"/>
    <w:link w:val="TekstdymkaZnak"/>
    <w:uiPriority w:val="99"/>
    <w:semiHidden/>
    <w:unhideWhenUsed/>
    <w:rsid w:val="00A03E86"/>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3E86"/>
    <w:rPr>
      <w:rFonts w:ascii="Segoe UI" w:eastAsia="Times New Roman" w:hAnsi="Segoe UI" w:cs="Segoe UI"/>
      <w:kern w:val="0"/>
      <w:sz w:val="18"/>
      <w:szCs w:val="18"/>
      <w:lang w:eastAsia="pl-PL"/>
      <w14:ligatures w14:val="none"/>
    </w:rPr>
  </w:style>
  <w:style w:type="character" w:customStyle="1" w:styleId="UnresolvedMention">
    <w:name w:val="Unresolved Mention"/>
    <w:basedOn w:val="Domylnaczcionkaakapitu"/>
    <w:uiPriority w:val="99"/>
    <w:semiHidden/>
    <w:unhideWhenUsed/>
    <w:rsid w:val="00ED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75040">
      <w:bodyDiv w:val="1"/>
      <w:marLeft w:val="0"/>
      <w:marRight w:val="0"/>
      <w:marTop w:val="0"/>
      <w:marBottom w:val="0"/>
      <w:divBdr>
        <w:top w:val="none" w:sz="0" w:space="0" w:color="auto"/>
        <w:left w:val="none" w:sz="0" w:space="0" w:color="auto"/>
        <w:bottom w:val="none" w:sz="0" w:space="0" w:color="auto"/>
        <w:right w:val="none" w:sz="0" w:space="0" w:color="auto"/>
      </w:divBdr>
    </w:div>
    <w:div w:id="696541124">
      <w:bodyDiv w:val="1"/>
      <w:marLeft w:val="0"/>
      <w:marRight w:val="0"/>
      <w:marTop w:val="0"/>
      <w:marBottom w:val="0"/>
      <w:divBdr>
        <w:top w:val="none" w:sz="0" w:space="0" w:color="auto"/>
        <w:left w:val="none" w:sz="0" w:space="0" w:color="auto"/>
        <w:bottom w:val="none" w:sz="0" w:space="0" w:color="auto"/>
        <w:right w:val="none" w:sz="0" w:space="0" w:color="auto"/>
      </w:divBdr>
      <w:divsChild>
        <w:div w:id="206527682">
          <w:marLeft w:val="0"/>
          <w:marRight w:val="0"/>
          <w:marTop w:val="0"/>
          <w:marBottom w:val="0"/>
          <w:divBdr>
            <w:top w:val="none" w:sz="0" w:space="0" w:color="auto"/>
            <w:left w:val="none" w:sz="0" w:space="0" w:color="auto"/>
            <w:bottom w:val="none" w:sz="0" w:space="0" w:color="auto"/>
            <w:right w:val="none" w:sz="0" w:space="0" w:color="auto"/>
          </w:divBdr>
          <w:divsChild>
            <w:div w:id="1537698674">
              <w:marLeft w:val="0"/>
              <w:marRight w:val="0"/>
              <w:marTop w:val="0"/>
              <w:marBottom w:val="0"/>
              <w:divBdr>
                <w:top w:val="none" w:sz="0" w:space="0" w:color="auto"/>
                <w:left w:val="none" w:sz="0" w:space="0" w:color="auto"/>
                <w:bottom w:val="none" w:sz="0" w:space="0" w:color="auto"/>
                <w:right w:val="none" w:sz="0" w:space="0" w:color="auto"/>
              </w:divBdr>
              <w:divsChild>
                <w:div w:id="1146581526">
                  <w:marLeft w:val="0"/>
                  <w:marRight w:val="0"/>
                  <w:marTop w:val="0"/>
                  <w:marBottom w:val="0"/>
                  <w:divBdr>
                    <w:top w:val="none" w:sz="0" w:space="0" w:color="auto"/>
                    <w:left w:val="none" w:sz="0" w:space="0" w:color="auto"/>
                    <w:bottom w:val="none" w:sz="0" w:space="0" w:color="auto"/>
                    <w:right w:val="none" w:sz="0" w:space="0" w:color="auto"/>
                  </w:divBdr>
                  <w:divsChild>
                    <w:div w:id="7412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13676">
      <w:bodyDiv w:val="1"/>
      <w:marLeft w:val="0"/>
      <w:marRight w:val="0"/>
      <w:marTop w:val="0"/>
      <w:marBottom w:val="0"/>
      <w:divBdr>
        <w:top w:val="none" w:sz="0" w:space="0" w:color="auto"/>
        <w:left w:val="none" w:sz="0" w:space="0" w:color="auto"/>
        <w:bottom w:val="none" w:sz="0" w:space="0" w:color="auto"/>
        <w:right w:val="none" w:sz="0" w:space="0" w:color="auto"/>
      </w:divBdr>
      <w:divsChild>
        <w:div w:id="1472943632">
          <w:marLeft w:val="0"/>
          <w:marRight w:val="0"/>
          <w:marTop w:val="0"/>
          <w:marBottom w:val="0"/>
          <w:divBdr>
            <w:top w:val="none" w:sz="0" w:space="0" w:color="auto"/>
            <w:left w:val="none" w:sz="0" w:space="0" w:color="auto"/>
            <w:bottom w:val="none" w:sz="0" w:space="0" w:color="auto"/>
            <w:right w:val="none" w:sz="0" w:space="0" w:color="auto"/>
          </w:divBdr>
        </w:div>
        <w:div w:id="742530411">
          <w:marLeft w:val="0"/>
          <w:marRight w:val="0"/>
          <w:marTop w:val="0"/>
          <w:marBottom w:val="0"/>
          <w:divBdr>
            <w:top w:val="none" w:sz="0" w:space="0" w:color="auto"/>
            <w:left w:val="none" w:sz="0" w:space="0" w:color="auto"/>
            <w:bottom w:val="none" w:sz="0" w:space="0" w:color="auto"/>
            <w:right w:val="none" w:sz="0" w:space="0" w:color="auto"/>
          </w:divBdr>
          <w:divsChild>
            <w:div w:id="1450928240">
              <w:marLeft w:val="0"/>
              <w:marRight w:val="0"/>
              <w:marTop w:val="0"/>
              <w:marBottom w:val="0"/>
              <w:divBdr>
                <w:top w:val="none" w:sz="0" w:space="0" w:color="auto"/>
                <w:left w:val="none" w:sz="0" w:space="0" w:color="auto"/>
                <w:bottom w:val="none" w:sz="0" w:space="0" w:color="auto"/>
                <w:right w:val="none" w:sz="0" w:space="0" w:color="auto"/>
              </w:divBdr>
              <w:divsChild>
                <w:div w:id="1579024836">
                  <w:marLeft w:val="0"/>
                  <w:marRight w:val="0"/>
                  <w:marTop w:val="0"/>
                  <w:marBottom w:val="0"/>
                  <w:divBdr>
                    <w:top w:val="none" w:sz="0" w:space="0" w:color="auto"/>
                    <w:left w:val="none" w:sz="0" w:space="0" w:color="auto"/>
                    <w:bottom w:val="none" w:sz="0" w:space="0" w:color="auto"/>
                    <w:right w:val="none" w:sz="0" w:space="0" w:color="auto"/>
                  </w:divBdr>
                  <w:divsChild>
                    <w:div w:id="4636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5988">
      <w:bodyDiv w:val="1"/>
      <w:marLeft w:val="0"/>
      <w:marRight w:val="0"/>
      <w:marTop w:val="0"/>
      <w:marBottom w:val="0"/>
      <w:divBdr>
        <w:top w:val="none" w:sz="0" w:space="0" w:color="auto"/>
        <w:left w:val="none" w:sz="0" w:space="0" w:color="auto"/>
        <w:bottom w:val="none" w:sz="0" w:space="0" w:color="auto"/>
        <w:right w:val="none" w:sz="0" w:space="0" w:color="auto"/>
      </w:divBdr>
      <w:divsChild>
        <w:div w:id="1814447924">
          <w:marLeft w:val="0"/>
          <w:marRight w:val="0"/>
          <w:marTop w:val="0"/>
          <w:marBottom w:val="0"/>
          <w:divBdr>
            <w:top w:val="none" w:sz="0" w:space="0" w:color="auto"/>
            <w:left w:val="none" w:sz="0" w:space="0" w:color="auto"/>
            <w:bottom w:val="none" w:sz="0" w:space="0" w:color="auto"/>
            <w:right w:val="none" w:sz="0" w:space="0" w:color="auto"/>
          </w:divBdr>
          <w:divsChild>
            <w:div w:id="1990863444">
              <w:marLeft w:val="0"/>
              <w:marRight w:val="0"/>
              <w:marTop w:val="0"/>
              <w:marBottom w:val="0"/>
              <w:divBdr>
                <w:top w:val="none" w:sz="0" w:space="0" w:color="auto"/>
                <w:left w:val="none" w:sz="0" w:space="0" w:color="auto"/>
                <w:bottom w:val="none" w:sz="0" w:space="0" w:color="auto"/>
                <w:right w:val="none" w:sz="0" w:space="0" w:color="auto"/>
              </w:divBdr>
              <w:divsChild>
                <w:div w:id="1437746387">
                  <w:marLeft w:val="0"/>
                  <w:marRight w:val="0"/>
                  <w:marTop w:val="0"/>
                  <w:marBottom w:val="0"/>
                  <w:divBdr>
                    <w:top w:val="none" w:sz="0" w:space="0" w:color="auto"/>
                    <w:left w:val="none" w:sz="0" w:space="0" w:color="auto"/>
                    <w:bottom w:val="none" w:sz="0" w:space="0" w:color="auto"/>
                    <w:right w:val="none" w:sz="0" w:space="0" w:color="auto"/>
                  </w:divBdr>
                  <w:divsChild>
                    <w:div w:id="9554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07490">
      <w:bodyDiv w:val="1"/>
      <w:marLeft w:val="0"/>
      <w:marRight w:val="0"/>
      <w:marTop w:val="0"/>
      <w:marBottom w:val="0"/>
      <w:divBdr>
        <w:top w:val="none" w:sz="0" w:space="0" w:color="auto"/>
        <w:left w:val="none" w:sz="0" w:space="0" w:color="auto"/>
        <w:bottom w:val="none" w:sz="0" w:space="0" w:color="auto"/>
        <w:right w:val="none" w:sz="0" w:space="0" w:color="auto"/>
      </w:divBdr>
      <w:divsChild>
        <w:div w:id="715936470">
          <w:marLeft w:val="0"/>
          <w:marRight w:val="0"/>
          <w:marTop w:val="0"/>
          <w:marBottom w:val="0"/>
          <w:divBdr>
            <w:top w:val="none" w:sz="0" w:space="0" w:color="auto"/>
            <w:left w:val="none" w:sz="0" w:space="0" w:color="auto"/>
            <w:bottom w:val="none" w:sz="0" w:space="0" w:color="auto"/>
            <w:right w:val="none" w:sz="0" w:space="0" w:color="auto"/>
          </w:divBdr>
        </w:div>
        <w:div w:id="1295525759">
          <w:marLeft w:val="0"/>
          <w:marRight w:val="0"/>
          <w:marTop w:val="0"/>
          <w:marBottom w:val="0"/>
          <w:divBdr>
            <w:top w:val="none" w:sz="0" w:space="0" w:color="auto"/>
            <w:left w:val="none" w:sz="0" w:space="0" w:color="auto"/>
            <w:bottom w:val="none" w:sz="0" w:space="0" w:color="auto"/>
            <w:right w:val="none" w:sz="0" w:space="0" w:color="auto"/>
          </w:divBdr>
          <w:divsChild>
            <w:div w:id="356932603">
              <w:marLeft w:val="0"/>
              <w:marRight w:val="0"/>
              <w:marTop w:val="0"/>
              <w:marBottom w:val="0"/>
              <w:divBdr>
                <w:top w:val="none" w:sz="0" w:space="0" w:color="auto"/>
                <w:left w:val="none" w:sz="0" w:space="0" w:color="auto"/>
                <w:bottom w:val="none" w:sz="0" w:space="0" w:color="auto"/>
                <w:right w:val="none" w:sz="0" w:space="0" w:color="auto"/>
              </w:divBdr>
              <w:divsChild>
                <w:div w:id="1526671116">
                  <w:marLeft w:val="0"/>
                  <w:marRight w:val="0"/>
                  <w:marTop w:val="0"/>
                  <w:marBottom w:val="0"/>
                  <w:divBdr>
                    <w:top w:val="none" w:sz="0" w:space="0" w:color="auto"/>
                    <w:left w:val="none" w:sz="0" w:space="0" w:color="auto"/>
                    <w:bottom w:val="none" w:sz="0" w:space="0" w:color="auto"/>
                    <w:right w:val="none" w:sz="0" w:space="0" w:color="auto"/>
                  </w:divBdr>
                  <w:divsChild>
                    <w:div w:id="1966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4890">
      <w:bodyDiv w:val="1"/>
      <w:marLeft w:val="0"/>
      <w:marRight w:val="0"/>
      <w:marTop w:val="0"/>
      <w:marBottom w:val="0"/>
      <w:divBdr>
        <w:top w:val="none" w:sz="0" w:space="0" w:color="auto"/>
        <w:left w:val="none" w:sz="0" w:space="0" w:color="auto"/>
        <w:bottom w:val="none" w:sz="0" w:space="0" w:color="auto"/>
        <w:right w:val="none" w:sz="0" w:space="0" w:color="auto"/>
      </w:divBdr>
      <w:divsChild>
        <w:div w:id="1956520598">
          <w:marLeft w:val="0"/>
          <w:marRight w:val="0"/>
          <w:marTop w:val="0"/>
          <w:marBottom w:val="0"/>
          <w:divBdr>
            <w:top w:val="none" w:sz="0" w:space="0" w:color="auto"/>
            <w:left w:val="none" w:sz="0" w:space="0" w:color="auto"/>
            <w:bottom w:val="none" w:sz="0" w:space="0" w:color="auto"/>
            <w:right w:val="none" w:sz="0" w:space="0" w:color="auto"/>
          </w:divBdr>
          <w:divsChild>
            <w:div w:id="474377964">
              <w:marLeft w:val="0"/>
              <w:marRight w:val="0"/>
              <w:marTop w:val="0"/>
              <w:marBottom w:val="0"/>
              <w:divBdr>
                <w:top w:val="none" w:sz="0" w:space="0" w:color="auto"/>
                <w:left w:val="none" w:sz="0" w:space="0" w:color="auto"/>
                <w:bottom w:val="none" w:sz="0" w:space="0" w:color="auto"/>
                <w:right w:val="none" w:sz="0" w:space="0" w:color="auto"/>
              </w:divBdr>
              <w:divsChild>
                <w:div w:id="1314527658">
                  <w:marLeft w:val="0"/>
                  <w:marRight w:val="0"/>
                  <w:marTop w:val="0"/>
                  <w:marBottom w:val="0"/>
                  <w:divBdr>
                    <w:top w:val="none" w:sz="0" w:space="0" w:color="auto"/>
                    <w:left w:val="none" w:sz="0" w:space="0" w:color="auto"/>
                    <w:bottom w:val="none" w:sz="0" w:space="0" w:color="auto"/>
                    <w:right w:val="none" w:sz="0" w:space="0" w:color="auto"/>
                  </w:divBdr>
                  <w:divsChild>
                    <w:div w:id="7429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8297">
      <w:bodyDiv w:val="1"/>
      <w:marLeft w:val="0"/>
      <w:marRight w:val="0"/>
      <w:marTop w:val="0"/>
      <w:marBottom w:val="0"/>
      <w:divBdr>
        <w:top w:val="none" w:sz="0" w:space="0" w:color="auto"/>
        <w:left w:val="none" w:sz="0" w:space="0" w:color="auto"/>
        <w:bottom w:val="none" w:sz="0" w:space="0" w:color="auto"/>
        <w:right w:val="none" w:sz="0" w:space="0" w:color="auto"/>
      </w:divBdr>
    </w:div>
    <w:div w:id="1831289530">
      <w:bodyDiv w:val="1"/>
      <w:marLeft w:val="0"/>
      <w:marRight w:val="0"/>
      <w:marTop w:val="0"/>
      <w:marBottom w:val="0"/>
      <w:divBdr>
        <w:top w:val="none" w:sz="0" w:space="0" w:color="auto"/>
        <w:left w:val="none" w:sz="0" w:space="0" w:color="auto"/>
        <w:bottom w:val="none" w:sz="0" w:space="0" w:color="auto"/>
        <w:right w:val="none" w:sz="0" w:space="0" w:color="auto"/>
      </w:divBdr>
    </w:div>
    <w:div w:id="1979458108">
      <w:bodyDiv w:val="1"/>
      <w:marLeft w:val="0"/>
      <w:marRight w:val="0"/>
      <w:marTop w:val="0"/>
      <w:marBottom w:val="0"/>
      <w:divBdr>
        <w:top w:val="none" w:sz="0" w:space="0" w:color="auto"/>
        <w:left w:val="none" w:sz="0" w:space="0" w:color="auto"/>
        <w:bottom w:val="none" w:sz="0" w:space="0" w:color="auto"/>
        <w:right w:val="none" w:sz="0" w:space="0" w:color="auto"/>
      </w:divBdr>
      <w:divsChild>
        <w:div w:id="9918633">
          <w:marLeft w:val="0"/>
          <w:marRight w:val="0"/>
          <w:marTop w:val="0"/>
          <w:marBottom w:val="0"/>
          <w:divBdr>
            <w:top w:val="none" w:sz="0" w:space="0" w:color="auto"/>
            <w:left w:val="none" w:sz="0" w:space="0" w:color="auto"/>
            <w:bottom w:val="none" w:sz="0" w:space="0" w:color="auto"/>
            <w:right w:val="none" w:sz="0" w:space="0" w:color="auto"/>
          </w:divBdr>
          <w:divsChild>
            <w:div w:id="1348213498">
              <w:marLeft w:val="0"/>
              <w:marRight w:val="0"/>
              <w:marTop w:val="0"/>
              <w:marBottom w:val="0"/>
              <w:divBdr>
                <w:top w:val="none" w:sz="0" w:space="0" w:color="auto"/>
                <w:left w:val="none" w:sz="0" w:space="0" w:color="auto"/>
                <w:bottom w:val="none" w:sz="0" w:space="0" w:color="auto"/>
                <w:right w:val="none" w:sz="0" w:space="0" w:color="auto"/>
              </w:divBdr>
              <w:divsChild>
                <w:div w:id="2055154733">
                  <w:marLeft w:val="0"/>
                  <w:marRight w:val="0"/>
                  <w:marTop w:val="0"/>
                  <w:marBottom w:val="0"/>
                  <w:divBdr>
                    <w:top w:val="none" w:sz="0" w:space="0" w:color="auto"/>
                    <w:left w:val="none" w:sz="0" w:space="0" w:color="auto"/>
                    <w:bottom w:val="none" w:sz="0" w:space="0" w:color="auto"/>
                    <w:right w:val="none" w:sz="0" w:space="0" w:color="auto"/>
                  </w:divBdr>
                  <w:divsChild>
                    <w:div w:id="165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4ozorkow@wikom.pl" TargetMode="External"/><Relationship Id="rId3" Type="http://schemas.openxmlformats.org/officeDocument/2006/relationships/styles" Target="styles.xml"/><Relationship Id="rId7" Type="http://schemas.openxmlformats.org/officeDocument/2006/relationships/hyperlink" Target="mailto:pm4ozorkow@wik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m4ozorkow.bip.wikom.pl/deklaracja-dostepnosc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m4ozorkow@wikom.pl" TargetMode="External"/><Relationship Id="rId4" Type="http://schemas.openxmlformats.org/officeDocument/2006/relationships/settings" Target="settings.xml"/><Relationship Id="rId9" Type="http://schemas.openxmlformats.org/officeDocument/2006/relationships/hyperlink" Target="https://uml.lodz.pl/niepelnosprawni/bez-barier/dostep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DE11-0395-4902-840F-A5212382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1395</Words>
  <Characters>8376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 Podstawowa nr 145 w Łodzi</dc:creator>
  <cp:keywords/>
  <dc:description/>
  <cp:lastModifiedBy>Dyrekcja</cp:lastModifiedBy>
  <cp:revision>3</cp:revision>
  <cp:lastPrinted>2025-03-19T15:08:00Z</cp:lastPrinted>
  <dcterms:created xsi:type="dcterms:W3CDTF">2025-04-04T08:57:00Z</dcterms:created>
  <dcterms:modified xsi:type="dcterms:W3CDTF">2025-04-04T09:53:00Z</dcterms:modified>
</cp:coreProperties>
</file>